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2EEA2" w14:textId="77777777" w:rsidR="00522C51" w:rsidRPr="00751249" w:rsidRDefault="00522C51" w:rsidP="008E524D">
      <w:pPr>
        <w:pStyle w:val="Ttulo5"/>
        <w:numPr>
          <w:ilvl w:val="0"/>
          <w:numId w:val="9"/>
        </w:numPr>
        <w:tabs>
          <w:tab w:val="left" w:pos="446"/>
        </w:tabs>
        <w:spacing w:before="39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_GoBack"/>
      <w:bookmarkEnd w:id="0"/>
      <w:r w:rsidRPr="00751249">
        <w:rPr>
          <w:rFonts w:ascii="Tahoma" w:hAnsi="Tahoma" w:cs="Tahoma"/>
          <w:lang w:val="es-ES"/>
        </w:rPr>
        <w:t>PROCEDIMIENTO</w:t>
      </w:r>
      <w:r w:rsidRPr="00751249">
        <w:rPr>
          <w:rFonts w:ascii="Tahoma" w:hAnsi="Tahoma" w:cs="Tahoma"/>
          <w:spacing w:val="-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-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0AE98BFB" w14:textId="77777777" w:rsidR="00522C51" w:rsidRPr="00751249" w:rsidRDefault="00522C51" w:rsidP="008E524D">
      <w:pPr>
        <w:spacing w:before="8"/>
        <w:jc w:val="both"/>
        <w:rPr>
          <w:rFonts w:ascii="Tahoma" w:eastAsia="Calibri" w:hAnsi="Tahoma" w:cs="Tahoma"/>
          <w:b/>
          <w:bCs/>
          <w:lang w:val="es-ES"/>
        </w:rPr>
      </w:pPr>
    </w:p>
    <w:p w14:paraId="3CABC877" w14:textId="77777777" w:rsidR="00522C51" w:rsidRPr="00751249" w:rsidRDefault="00522C51" w:rsidP="008E524D">
      <w:pPr>
        <w:ind w:left="113"/>
        <w:jc w:val="both"/>
        <w:rPr>
          <w:rFonts w:ascii="Tahoma" w:eastAsia="Calibri" w:hAnsi="Tahoma" w:cs="Tahoma"/>
          <w:lang w:val="es-ES"/>
        </w:rPr>
      </w:pPr>
      <w:r w:rsidRPr="00751249">
        <w:rPr>
          <w:rFonts w:ascii="Tahoma" w:hAnsi="Tahoma" w:cs="Tahoma"/>
          <w:b/>
          <w:spacing w:val="-1"/>
          <w:lang w:val="es-ES"/>
        </w:rPr>
        <w:t>TÍTULO</w:t>
      </w:r>
    </w:p>
    <w:p w14:paraId="2536647C" w14:textId="77777777" w:rsidR="00522C51" w:rsidRPr="00751249" w:rsidRDefault="00522C51" w:rsidP="008E524D">
      <w:pPr>
        <w:pStyle w:val="Textoindependiente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Procedimiento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32B9A810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17713E70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E75133F" w14:textId="77777777" w:rsidR="00522C51" w:rsidRPr="00751249" w:rsidRDefault="00522C51" w:rsidP="008E524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OBJETIVO</w:t>
      </w:r>
    </w:p>
    <w:p w14:paraId="1C703972" w14:textId="2EA8EE8C" w:rsidR="00522C51" w:rsidRPr="00751249" w:rsidRDefault="00522C51" w:rsidP="008E524D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Establecer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proofErr w:type="spellStart"/>
      <w:r w:rsidR="005A35A3">
        <w:rPr>
          <w:rFonts w:ascii="Tahoma" w:hAnsi="Tahoma" w:cs="Tahoma"/>
          <w:lang w:val="es-ES"/>
        </w:rPr>
        <w:t>CEIm</w:t>
      </w:r>
      <w:proofErr w:type="spellEnd"/>
      <w:r w:rsidR="005A35A3">
        <w:rPr>
          <w:rFonts w:ascii="Tahoma" w:hAnsi="Tahoma" w:cs="Tahoma"/>
          <w:spacing w:val="-7"/>
          <w:lang w:val="es-ES"/>
        </w:rPr>
        <w:t xml:space="preserve"> </w:t>
      </w:r>
      <w:r w:rsidR="005A35A3">
        <w:rPr>
          <w:rFonts w:ascii="Tahoma" w:hAnsi="Tahoma" w:cs="Tahoma"/>
          <w:lang w:val="es-ES"/>
        </w:rPr>
        <w:t>de las Áreas de Salud de León y del Bierzo</w:t>
      </w:r>
      <w:r w:rsidRPr="00751249">
        <w:rPr>
          <w:rFonts w:ascii="Tahoma" w:hAnsi="Tahoma" w:cs="Tahoma"/>
          <w:lang w:val="es-ES"/>
        </w:rPr>
        <w:t>,</w:t>
      </w:r>
      <w:r w:rsidRPr="00751249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investigación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(ensayos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clínicos,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observacionales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otros).</w:t>
      </w:r>
    </w:p>
    <w:p w14:paraId="18589113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18C24465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FC69CE6" w14:textId="77777777" w:rsidR="00522C51" w:rsidRPr="00751249" w:rsidRDefault="00522C51" w:rsidP="008E524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ÁMBITO</w:t>
      </w:r>
      <w:r w:rsidRPr="00751249">
        <w:rPr>
          <w:rFonts w:ascii="Tahoma" w:hAnsi="Tahoma" w:cs="Tahoma"/>
          <w:spacing w:val="-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APLICACIÓN</w:t>
      </w:r>
    </w:p>
    <w:p w14:paraId="317E04F6" w14:textId="77777777" w:rsidR="00522C51" w:rsidRPr="00751249" w:rsidRDefault="00522C51" w:rsidP="008E524D">
      <w:pPr>
        <w:pStyle w:val="Textoindependiente"/>
        <w:ind w:right="106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Ensayos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(con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medicamentos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productos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sanitarios),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observacionales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otros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someten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lang w:val="es-ES"/>
        </w:rPr>
        <w:t>CEIm</w:t>
      </w:r>
      <w:proofErr w:type="spellEnd"/>
      <w:r w:rsidRPr="00751249">
        <w:rPr>
          <w:rFonts w:ascii="Tahoma" w:hAnsi="Tahoma" w:cs="Tahoma"/>
          <w:lang w:val="es-ES"/>
        </w:rPr>
        <w:t>.</w:t>
      </w:r>
    </w:p>
    <w:p w14:paraId="4A91304D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EF6D922" w14:textId="77777777" w:rsidR="00522C51" w:rsidRPr="00751249" w:rsidRDefault="00522C51" w:rsidP="008E524D">
      <w:pPr>
        <w:pStyle w:val="Textoindependiente"/>
        <w:ind w:left="114" w:right="107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Esta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refiere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inicial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estudio,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valoración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solicitadas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relacionada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valoración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modificaciones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seguimiento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estudio.</w:t>
      </w:r>
    </w:p>
    <w:p w14:paraId="1EF4BB0E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DB8C96D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5141D10" w14:textId="77777777" w:rsidR="00522C51" w:rsidRPr="00751249" w:rsidRDefault="00522C51" w:rsidP="008E524D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DEFINICIÓN</w:t>
      </w:r>
    </w:p>
    <w:p w14:paraId="0FABA6B6" w14:textId="37D49A9E" w:rsidR="00522C51" w:rsidRPr="00751249" w:rsidRDefault="00522C51" w:rsidP="008E524D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Establecer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proofErr w:type="spellStart"/>
      <w:r w:rsidR="005A35A3">
        <w:rPr>
          <w:rFonts w:ascii="Tahoma" w:hAnsi="Tahoma" w:cs="Tahoma"/>
          <w:lang w:val="es-ES"/>
        </w:rPr>
        <w:t>CEIm</w:t>
      </w:r>
      <w:proofErr w:type="spellEnd"/>
      <w:r w:rsidR="005A35A3">
        <w:rPr>
          <w:rFonts w:ascii="Tahoma" w:hAnsi="Tahoma" w:cs="Tahoma"/>
          <w:spacing w:val="-7"/>
          <w:lang w:val="es-ES"/>
        </w:rPr>
        <w:t xml:space="preserve"> </w:t>
      </w:r>
      <w:r w:rsidR="005A35A3">
        <w:rPr>
          <w:rFonts w:ascii="Tahoma" w:hAnsi="Tahoma" w:cs="Tahoma"/>
          <w:lang w:val="es-ES"/>
        </w:rPr>
        <w:t>de las Áreas de Salud de León y del Bierzo</w:t>
      </w:r>
      <w:r w:rsidRPr="00751249">
        <w:rPr>
          <w:rFonts w:ascii="Tahoma" w:hAnsi="Tahoma" w:cs="Tahoma"/>
          <w:lang w:val="es-ES"/>
        </w:rPr>
        <w:t>,</w:t>
      </w:r>
      <w:r w:rsidRPr="00751249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investigación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(ensayos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clínicos,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observacionales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otros).</w:t>
      </w:r>
    </w:p>
    <w:p w14:paraId="47275AED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BD80286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8E5B302" w14:textId="77777777" w:rsidR="00522C51" w:rsidRPr="00751249" w:rsidRDefault="00522C51" w:rsidP="008E524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DESCRIPCIÓN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PROCEDIMIENTO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</w:t>
      </w:r>
    </w:p>
    <w:p w14:paraId="5F1135E2" w14:textId="77777777" w:rsidR="00522C51" w:rsidRPr="00751249" w:rsidRDefault="00522C51" w:rsidP="008E524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324CF6FE" w14:textId="77777777" w:rsidR="00522C51" w:rsidRPr="00751249" w:rsidRDefault="00522C51" w:rsidP="008E524D">
      <w:pPr>
        <w:pStyle w:val="Prrafodelista"/>
        <w:numPr>
          <w:ilvl w:val="1"/>
          <w:numId w:val="11"/>
        </w:numPr>
        <w:tabs>
          <w:tab w:val="left" w:pos="616"/>
        </w:tabs>
        <w:jc w:val="both"/>
        <w:rPr>
          <w:rFonts w:ascii="Tahoma" w:eastAsia="Calibri" w:hAnsi="Tahoma" w:cs="Tahoma"/>
          <w:lang w:val="es-ES"/>
        </w:rPr>
      </w:pPr>
      <w:r w:rsidRPr="00751249">
        <w:rPr>
          <w:rFonts w:ascii="Tahoma" w:hAnsi="Tahoma" w:cs="Tahoma"/>
          <w:b/>
          <w:spacing w:val="-1"/>
          <w:lang w:val="es-ES"/>
        </w:rPr>
        <w:t>Comprobación</w:t>
      </w:r>
      <w:r w:rsidRPr="00751249">
        <w:rPr>
          <w:rFonts w:ascii="Tahoma" w:hAnsi="Tahoma" w:cs="Tahoma"/>
          <w:b/>
          <w:spacing w:val="-7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de</w:t>
      </w:r>
      <w:r w:rsidRPr="00751249">
        <w:rPr>
          <w:rFonts w:ascii="Tahoma" w:hAnsi="Tahoma" w:cs="Tahoma"/>
          <w:b/>
          <w:spacing w:val="-7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la</w:t>
      </w:r>
      <w:r w:rsidRPr="00751249">
        <w:rPr>
          <w:rFonts w:ascii="Tahoma" w:hAnsi="Tahoma" w:cs="Tahoma"/>
          <w:b/>
          <w:spacing w:val="-8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existencia</w:t>
      </w:r>
      <w:r w:rsidRPr="00751249">
        <w:rPr>
          <w:rFonts w:ascii="Tahoma" w:hAnsi="Tahoma" w:cs="Tahoma"/>
          <w:b/>
          <w:spacing w:val="-9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de</w:t>
      </w:r>
      <w:r w:rsidRPr="00751249">
        <w:rPr>
          <w:rFonts w:ascii="Tahoma" w:hAnsi="Tahoma" w:cs="Tahoma"/>
          <w:b/>
          <w:spacing w:val="-8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quórum.</w:t>
      </w:r>
    </w:p>
    <w:p w14:paraId="4DAC4A96" w14:textId="77777777" w:rsidR="00522C51" w:rsidRPr="00751249" w:rsidRDefault="00522C51" w:rsidP="008E524D">
      <w:pPr>
        <w:spacing w:before="11"/>
        <w:jc w:val="both"/>
        <w:rPr>
          <w:rFonts w:ascii="Tahoma" w:eastAsia="Calibri" w:hAnsi="Tahoma" w:cs="Tahoma"/>
          <w:b/>
          <w:bCs/>
          <w:lang w:val="es-ES"/>
        </w:rPr>
      </w:pPr>
    </w:p>
    <w:p w14:paraId="65B62DF0" w14:textId="03BD0501" w:rsidR="00522C51" w:rsidRPr="00751249" w:rsidRDefault="00522C51" w:rsidP="008E524D">
      <w:pPr>
        <w:pStyle w:val="Textoindependiente"/>
        <w:ind w:right="109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proofErr w:type="spellStart"/>
      <w:r w:rsidR="005A35A3">
        <w:rPr>
          <w:rFonts w:ascii="Tahoma" w:hAnsi="Tahoma" w:cs="Tahoma"/>
          <w:lang w:val="es-ES"/>
        </w:rPr>
        <w:t>CEIm</w:t>
      </w:r>
      <w:proofErr w:type="spellEnd"/>
      <w:r w:rsidR="005A35A3">
        <w:rPr>
          <w:rFonts w:ascii="Tahoma" w:hAnsi="Tahoma" w:cs="Tahoma"/>
          <w:spacing w:val="-7"/>
          <w:lang w:val="es-ES"/>
        </w:rPr>
        <w:t xml:space="preserve"> </w:t>
      </w:r>
      <w:r w:rsidR="005A35A3">
        <w:rPr>
          <w:rFonts w:ascii="Tahoma" w:hAnsi="Tahoma" w:cs="Tahoma"/>
          <w:lang w:val="es-ES"/>
        </w:rPr>
        <w:t>de las Áreas de Salud de León y del Bierzo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sean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válidas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requiere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la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existencia</w:t>
      </w:r>
      <w:r w:rsidRPr="00751249">
        <w:rPr>
          <w:rFonts w:ascii="Tahoma" w:hAnsi="Tahoma" w:cs="Tahoma"/>
          <w:spacing w:val="-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quórum</w:t>
      </w:r>
      <w:r w:rsidRPr="00751249">
        <w:rPr>
          <w:rFonts w:ascii="Tahoma" w:hAnsi="Tahoma" w:cs="Tahoma"/>
          <w:b/>
          <w:spacing w:val="-9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suficiente.</w:t>
      </w:r>
    </w:p>
    <w:p w14:paraId="190D3B0A" w14:textId="77777777" w:rsidR="00522C51" w:rsidRPr="00751249" w:rsidRDefault="00522C51" w:rsidP="008E524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B9EA2DC" w14:textId="0F895BE0" w:rsidR="00522C51" w:rsidRPr="00751249" w:rsidRDefault="00522C51" w:rsidP="008E524D">
      <w:pPr>
        <w:ind w:left="113" w:right="107" w:hanging="1"/>
        <w:jc w:val="both"/>
        <w:rPr>
          <w:rFonts w:ascii="Tahoma" w:eastAsia="Calibri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Considerando</w:t>
      </w:r>
      <w:r w:rsidRPr="00751249">
        <w:rPr>
          <w:rFonts w:ascii="Tahoma" w:hAnsi="Tahoma" w:cs="Tahoma"/>
          <w:spacing w:val="-1"/>
          <w:lang w:val="es-ES"/>
        </w:rPr>
        <w:t xml:space="preserve"> que la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legislación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específica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 xml:space="preserve">(Ley </w:t>
      </w:r>
      <w:r w:rsidRPr="00751249">
        <w:rPr>
          <w:rFonts w:ascii="Tahoma" w:hAnsi="Tahoma" w:cs="Tahoma"/>
          <w:lang w:val="es-ES"/>
        </w:rPr>
        <w:t>14/2007,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Real</w:t>
      </w:r>
      <w:r w:rsidRPr="00751249">
        <w:rPr>
          <w:rFonts w:ascii="Tahoma" w:hAnsi="Tahoma" w:cs="Tahoma"/>
          <w:spacing w:val="-1"/>
          <w:lang w:val="es-ES"/>
        </w:rPr>
        <w:t xml:space="preserve"> Decreto 1090/2015)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 xml:space="preserve">lo explicita, </w:t>
      </w:r>
      <w:r w:rsidRPr="00751249">
        <w:rPr>
          <w:rFonts w:ascii="Tahoma" w:hAnsi="Tahoma" w:cs="Tahoma"/>
          <w:lang w:val="es-ES"/>
        </w:rPr>
        <w:t>siguiendo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6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especificaciones</w:t>
      </w:r>
      <w:r w:rsidRPr="00751249">
        <w:rPr>
          <w:rFonts w:ascii="Tahoma" w:hAnsi="Tahoma" w:cs="Tahoma"/>
          <w:spacing w:val="4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lang w:val="es-ES"/>
        </w:rPr>
        <w:t xml:space="preserve">  los  </w:t>
      </w:r>
      <w:r w:rsidRPr="00751249">
        <w:rPr>
          <w:rFonts w:ascii="Tahoma" w:hAnsi="Tahoma" w:cs="Tahoma"/>
          <w:i/>
          <w:spacing w:val="-1"/>
          <w:lang w:val="es-ES"/>
        </w:rPr>
        <w:t>Criterios</w:t>
      </w:r>
      <w:r w:rsidRPr="00751249">
        <w:rPr>
          <w:rFonts w:ascii="Tahoma" w:hAnsi="Tahoma" w:cs="Tahoma"/>
          <w:i/>
          <w:lang w:val="es-ES"/>
        </w:rPr>
        <w:t xml:space="preserve">  específicos</w:t>
      </w:r>
      <w:r w:rsidRPr="00751249">
        <w:rPr>
          <w:rFonts w:ascii="Tahoma" w:hAnsi="Tahoma" w:cs="Tahoma"/>
          <w:i/>
          <w:spacing w:val="48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comunes</w:t>
      </w:r>
      <w:r w:rsidRPr="00751249">
        <w:rPr>
          <w:rFonts w:ascii="Tahoma" w:hAnsi="Tahoma" w:cs="Tahoma"/>
          <w:i/>
          <w:spacing w:val="49"/>
          <w:lang w:val="es-ES"/>
        </w:rPr>
        <w:t xml:space="preserve"> </w:t>
      </w:r>
      <w:r w:rsidRPr="00751249">
        <w:rPr>
          <w:rFonts w:ascii="Tahoma" w:hAnsi="Tahoma" w:cs="Tahoma"/>
          <w:i/>
          <w:lang w:val="es-ES"/>
        </w:rPr>
        <w:t xml:space="preserve">para  </w:t>
      </w:r>
      <w:r w:rsidRPr="00751249">
        <w:rPr>
          <w:rFonts w:ascii="Tahoma" w:hAnsi="Tahoma" w:cs="Tahoma"/>
          <w:i/>
          <w:spacing w:val="-1"/>
          <w:lang w:val="es-ES"/>
        </w:rPr>
        <w:t>la</w:t>
      </w:r>
      <w:r w:rsidRPr="00751249">
        <w:rPr>
          <w:rFonts w:ascii="Tahoma" w:hAnsi="Tahoma" w:cs="Tahoma"/>
          <w:i/>
          <w:spacing w:val="1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acreditación,</w:t>
      </w:r>
      <w:r w:rsidRPr="00751249">
        <w:rPr>
          <w:rFonts w:ascii="Tahoma" w:hAnsi="Tahoma" w:cs="Tahoma"/>
          <w:i/>
          <w:lang w:val="es-ES"/>
        </w:rPr>
        <w:t xml:space="preserve">  </w:t>
      </w:r>
      <w:r w:rsidRPr="00751249">
        <w:rPr>
          <w:rFonts w:ascii="Tahoma" w:hAnsi="Tahoma" w:cs="Tahoma"/>
          <w:i/>
          <w:spacing w:val="-1"/>
          <w:lang w:val="es-ES"/>
        </w:rPr>
        <w:t>inspección</w:t>
      </w:r>
      <w:r w:rsidRPr="00751249">
        <w:rPr>
          <w:rFonts w:ascii="Tahoma" w:hAnsi="Tahoma" w:cs="Tahoma"/>
          <w:i/>
          <w:lang w:val="es-ES"/>
        </w:rPr>
        <w:t xml:space="preserve">  y  renovación  </w:t>
      </w:r>
      <w:r w:rsidRPr="00751249">
        <w:rPr>
          <w:rFonts w:ascii="Tahoma" w:hAnsi="Tahoma" w:cs="Tahoma"/>
          <w:i/>
          <w:spacing w:val="-1"/>
          <w:lang w:val="es-ES"/>
        </w:rPr>
        <w:t>de</w:t>
      </w:r>
      <w:r w:rsidRPr="00751249">
        <w:rPr>
          <w:rFonts w:ascii="Tahoma" w:hAnsi="Tahoma" w:cs="Tahoma"/>
          <w:i/>
          <w:spacing w:val="48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la</w:t>
      </w:r>
      <w:r w:rsidRPr="00751249">
        <w:rPr>
          <w:rFonts w:ascii="Tahoma" w:hAnsi="Tahoma" w:cs="Tahoma"/>
          <w:i/>
          <w:spacing w:val="32"/>
          <w:w w:val="99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acreditación</w:t>
      </w:r>
      <w:r w:rsidRPr="00751249">
        <w:rPr>
          <w:rFonts w:ascii="Tahoma" w:hAnsi="Tahoma" w:cs="Tahoma"/>
          <w:i/>
          <w:spacing w:val="33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de</w:t>
      </w:r>
      <w:r w:rsidRPr="00751249">
        <w:rPr>
          <w:rFonts w:ascii="Tahoma" w:hAnsi="Tahoma" w:cs="Tahoma"/>
          <w:i/>
          <w:spacing w:val="32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los</w:t>
      </w:r>
      <w:r w:rsidRPr="00751249">
        <w:rPr>
          <w:rFonts w:ascii="Tahoma" w:hAnsi="Tahoma" w:cs="Tahoma"/>
          <w:i/>
          <w:spacing w:val="32"/>
          <w:lang w:val="es-ES"/>
        </w:rPr>
        <w:t xml:space="preserve"> </w:t>
      </w:r>
      <w:r w:rsidRPr="00751249">
        <w:rPr>
          <w:rFonts w:ascii="Tahoma" w:hAnsi="Tahoma" w:cs="Tahoma"/>
          <w:i/>
          <w:lang w:val="es-ES"/>
        </w:rPr>
        <w:t>CEI</w:t>
      </w:r>
      <w:r w:rsidR="005A35A3">
        <w:rPr>
          <w:rFonts w:ascii="Tahoma" w:hAnsi="Tahoma" w:cs="Tahoma"/>
          <w:i/>
          <w:lang w:val="es-ES"/>
        </w:rPr>
        <w:t>m</w:t>
      </w:r>
      <w:r w:rsidRPr="00751249">
        <w:rPr>
          <w:rFonts w:ascii="Tahoma" w:hAnsi="Tahoma" w:cs="Tahoma"/>
          <w:i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(aprobados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Técnico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Inspección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(CTI),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considerará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existe</w:t>
      </w:r>
      <w:r w:rsidRPr="00751249">
        <w:rPr>
          <w:rFonts w:ascii="Tahoma" w:hAnsi="Tahoma" w:cs="Tahoma"/>
          <w:spacing w:val="7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primera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segunda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convocatoria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cuando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asistan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(de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forma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presencial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no)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mitad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miembros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7FDA9C8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00B4A3C5" w14:textId="77777777" w:rsidR="00522C51" w:rsidRPr="00751249" w:rsidRDefault="00522C51" w:rsidP="008E524D">
      <w:pPr>
        <w:pStyle w:val="Textoindependiente"/>
        <w:ind w:left="114" w:right="105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válida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constitución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comité,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efectos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celebración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reuniones,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deliberaciones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acuerdos,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requerirá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asistencia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obligada,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presencial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distancia,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Presidente,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Secretario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quienes</w:t>
      </w:r>
      <w:r w:rsidRPr="00751249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les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suplan,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sanitario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médico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asistencial.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Además,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total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2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deberán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sumar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menos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mitad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composición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2CFB6840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3DB351E" w14:textId="77777777" w:rsidR="00522C51" w:rsidRPr="00751249" w:rsidRDefault="00522C51" w:rsidP="008E524D">
      <w:pPr>
        <w:pStyle w:val="Textoindependiente"/>
        <w:ind w:right="107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ausencia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Presidente,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le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suplirá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Vicepresidente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o,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defecto,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miembro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presente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antigüedad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ausencia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Secretario,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le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suplirá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miembro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presente</w:t>
      </w:r>
      <w:r w:rsidRPr="00751249">
        <w:rPr>
          <w:rFonts w:ascii="Tahoma" w:hAnsi="Tahoma" w:cs="Tahoma"/>
          <w:spacing w:val="22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antigüedad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ausencia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lastRenderedPageBreak/>
        <w:t>fuese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necesario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elegir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suplentes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Secretario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entre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miembros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reunión,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ocuparían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puestos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miembros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</w:t>
      </w:r>
      <w:r w:rsidRPr="00751249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antigüedad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4B91AB62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E68AAEA" w14:textId="77777777" w:rsidR="00522C51" w:rsidRPr="00751249" w:rsidRDefault="00522C51" w:rsidP="008E524D">
      <w:pPr>
        <w:pStyle w:val="Textoindependiente"/>
        <w:ind w:right="106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reuniones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presenciales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podrán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celebrarse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mediante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multiconferencia</w:t>
      </w:r>
      <w:proofErr w:type="spellEnd"/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telefónica,</w:t>
      </w:r>
      <w:r w:rsidRPr="00751249">
        <w:rPr>
          <w:rFonts w:ascii="Tahoma" w:hAnsi="Tahoma" w:cs="Tahoma"/>
          <w:spacing w:val="9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videoconferencia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cualquier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otro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sistema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análogo,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permitan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sus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miembros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asistan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dicha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reunión,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asegurando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comunicación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entre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ellos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tiempo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real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y,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tanto,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unidad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acto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contando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 presencia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obligada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mitad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sus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miembros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consideren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válidas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puedan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0071A476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2BEE0FE" w14:textId="77777777" w:rsidR="00522C51" w:rsidRPr="00751249" w:rsidRDefault="00522C51" w:rsidP="008E524D">
      <w:pPr>
        <w:pStyle w:val="Textoindependiente"/>
        <w:ind w:right="107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4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casos</w:t>
      </w:r>
      <w:r w:rsidRPr="00751249">
        <w:rPr>
          <w:rFonts w:ascii="Tahoma" w:hAnsi="Tahoma" w:cs="Tahoma"/>
          <w:spacing w:val="4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4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miembro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lang w:val="es-ES"/>
        </w:rPr>
        <w:t xml:space="preserve"> comité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  colaborador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lang w:val="es-ES"/>
        </w:rPr>
        <w:t xml:space="preserve">  estudio,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quedará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constancia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acta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haya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evaluado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dicho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estudio,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han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participado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la</w:t>
      </w:r>
      <w:r w:rsidRPr="00751249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evaluación,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ni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dictamen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propio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protocolo.</w:t>
      </w:r>
    </w:p>
    <w:p w14:paraId="0FCA2481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58E718A1" w14:textId="77777777" w:rsidR="00522C51" w:rsidRPr="00751249" w:rsidRDefault="00522C51" w:rsidP="008E524D">
      <w:pPr>
        <w:pStyle w:val="Textoindependiente"/>
        <w:ind w:left="115" w:right="106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componentes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encuentren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situación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baja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enfermedad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permiso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maternidad/paternidad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contabilizarán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efectos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quórum.</w:t>
      </w:r>
    </w:p>
    <w:p w14:paraId="34A8BDAE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8818EA2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D49AF33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ED302E7" w14:textId="77777777" w:rsidR="00522C51" w:rsidRPr="00751249" w:rsidRDefault="00522C51" w:rsidP="008E524D">
      <w:pPr>
        <w:pStyle w:val="Ttulo5"/>
        <w:numPr>
          <w:ilvl w:val="1"/>
          <w:numId w:val="11"/>
        </w:numPr>
        <w:tabs>
          <w:tab w:val="left" w:pos="617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general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00234DC9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656BC0DA" w14:textId="77777777" w:rsidR="00522C51" w:rsidRPr="00751249" w:rsidRDefault="00522C51" w:rsidP="008E524D">
      <w:pPr>
        <w:pStyle w:val="Textoindependiente"/>
        <w:ind w:left="114" w:right="10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general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ante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cualquier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situación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requiera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emisión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dictamen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50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incluye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consideración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siguientes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posibilidades:</w:t>
      </w:r>
    </w:p>
    <w:p w14:paraId="71D26B2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30666881" w14:textId="77777777" w:rsidR="00522C51" w:rsidRPr="00751249" w:rsidRDefault="00522C51" w:rsidP="008E524D">
      <w:pPr>
        <w:pStyle w:val="Textoindependiente"/>
        <w:numPr>
          <w:ilvl w:val="0"/>
          <w:numId w:val="13"/>
        </w:numPr>
        <w:tabs>
          <w:tab w:val="left" w:pos="823"/>
        </w:tabs>
        <w:ind w:right="105" w:hanging="284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b/>
          <w:lang w:val="es-ES"/>
        </w:rPr>
        <w:t>APROBACIÓN</w:t>
      </w:r>
      <w:r w:rsidRPr="00751249">
        <w:rPr>
          <w:rFonts w:ascii="Tahoma" w:hAnsi="Tahoma" w:cs="Tahoma"/>
          <w:b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(incluye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Aprobación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condicional):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cuando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tras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valoración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correspondiente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se</w:t>
      </w:r>
      <w:r w:rsidRPr="00751249">
        <w:rPr>
          <w:rFonts w:ascii="Tahoma" w:hAnsi="Tahoma" w:cs="Tahoma"/>
          <w:spacing w:val="42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cambios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documentos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evaluados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mínimos).</w:t>
      </w:r>
    </w:p>
    <w:p w14:paraId="63C3D788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6B305EDC" w14:textId="77777777" w:rsidR="00522C51" w:rsidRPr="00751249" w:rsidRDefault="00522C51" w:rsidP="008E524D">
      <w:pPr>
        <w:pStyle w:val="Textoindependiente"/>
        <w:ind w:left="823" w:right="107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solicitud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esos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cambios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mínimos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puede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valorada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Secretaría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implicar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otros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componentes.</w:t>
      </w:r>
    </w:p>
    <w:p w14:paraId="39B411B0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C1758D7" w14:textId="77777777" w:rsidR="00522C51" w:rsidRPr="00751249" w:rsidRDefault="00522C51" w:rsidP="008E524D">
      <w:pPr>
        <w:pStyle w:val="Textoindependiente"/>
        <w:numPr>
          <w:ilvl w:val="0"/>
          <w:numId w:val="13"/>
        </w:numPr>
        <w:tabs>
          <w:tab w:val="left" w:pos="822"/>
        </w:tabs>
        <w:ind w:left="822" w:right="107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b/>
          <w:lang w:val="es-ES"/>
        </w:rPr>
        <w:t>ACLARACIONES</w:t>
      </w:r>
      <w:r w:rsidRPr="00751249">
        <w:rPr>
          <w:rFonts w:ascii="Tahoma" w:hAnsi="Tahoma" w:cs="Tahoma"/>
          <w:b/>
          <w:spacing w:val="-3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MENORES</w:t>
      </w:r>
      <w:r w:rsidRPr="00751249">
        <w:rPr>
          <w:rFonts w:ascii="Tahoma" w:hAnsi="Tahoma" w:cs="Tahoma"/>
          <w:lang w:val="es-ES"/>
        </w:rPr>
        <w:t>: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cuando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solicita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adicional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refiere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justificación,</w:t>
      </w:r>
      <w:r w:rsidRPr="00751249">
        <w:rPr>
          <w:rFonts w:ascii="Tahoma" w:hAnsi="Tahoma" w:cs="Tahoma"/>
          <w:spacing w:val="32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diseño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objetivo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principal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tampoco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plantean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dudas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éticas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2"/>
          <w:lang w:val="es-ES"/>
        </w:rPr>
        <w:t>participación</w:t>
      </w:r>
      <w:r w:rsidRPr="00751249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sujetos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ni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aspectos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idoneidad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investigadores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instalaciones.</w:t>
      </w:r>
    </w:p>
    <w:p w14:paraId="36B80A05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D653A75" w14:textId="77777777" w:rsidR="00522C51" w:rsidRPr="00751249" w:rsidRDefault="00522C51" w:rsidP="008E524D">
      <w:pPr>
        <w:pStyle w:val="Textoindependiente"/>
        <w:ind w:left="822" w:right="107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menores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puede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valorada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parte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</w:t>
      </w:r>
      <w:r w:rsidRPr="00751249">
        <w:rPr>
          <w:rFonts w:ascii="Tahoma" w:hAnsi="Tahoma" w:cs="Tahoma"/>
          <w:spacing w:val="1"/>
          <w:lang w:val="es-ES"/>
        </w:rPr>
        <w:t>m</w:t>
      </w:r>
      <w:proofErr w:type="spellEnd"/>
      <w:r w:rsidRPr="00751249">
        <w:rPr>
          <w:rFonts w:ascii="Tahoma" w:hAnsi="Tahoma" w:cs="Tahoma"/>
          <w:lang w:val="es-ES"/>
        </w:rPr>
        <w:t>,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necesaria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discusión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requiera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quórum.</w:t>
      </w:r>
    </w:p>
    <w:p w14:paraId="3F806FC6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3D4CCD88" w14:textId="77777777" w:rsidR="00522C51" w:rsidRPr="00751249" w:rsidRDefault="00522C51" w:rsidP="008E524D">
      <w:pPr>
        <w:pStyle w:val="Textoindependiente"/>
        <w:ind w:left="822" w:right="104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alguno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considere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respuesta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sus</w:t>
      </w:r>
      <w:r w:rsidRPr="00751249">
        <w:rPr>
          <w:rFonts w:ascii="Tahoma" w:hAnsi="Tahoma" w:cs="Tahoma"/>
          <w:spacing w:val="77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representantes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menores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solicitadas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genera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dudas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adicionales,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intentará</w:t>
      </w:r>
      <w:r w:rsidRPr="00751249">
        <w:rPr>
          <w:rFonts w:ascii="Tahoma" w:hAnsi="Tahoma" w:cs="Tahoma"/>
          <w:spacing w:val="2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resolverlas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participación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Secretaría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último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podrá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solicitarse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valoración</w:t>
      </w:r>
      <w:r w:rsidRPr="00751249">
        <w:rPr>
          <w:rFonts w:ascii="Tahoma" w:hAnsi="Tahoma" w:cs="Tahoma"/>
          <w:spacing w:val="3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conjunto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4675A2A3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9ED24F4" w14:textId="77777777" w:rsidR="00522C51" w:rsidRPr="00751249" w:rsidRDefault="00522C51" w:rsidP="008E524D">
      <w:pPr>
        <w:pStyle w:val="Textoindependiente"/>
        <w:ind w:left="821" w:right="108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todo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caso,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 xml:space="preserve">decisiones que </w:t>
      </w:r>
      <w:r w:rsidRPr="00751249">
        <w:rPr>
          <w:rFonts w:ascii="Tahoma" w:hAnsi="Tahoma" w:cs="Tahoma"/>
          <w:lang w:val="es-ES"/>
        </w:rPr>
        <w:t>impliquen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 xml:space="preserve">la </w:t>
      </w:r>
      <w:r w:rsidRPr="00751249">
        <w:rPr>
          <w:rFonts w:ascii="Tahoma" w:hAnsi="Tahoma" w:cs="Tahoma"/>
          <w:lang w:val="es-ES"/>
        </w:rPr>
        <w:t>emisión</w:t>
      </w:r>
      <w:r w:rsidRPr="00751249">
        <w:rPr>
          <w:rFonts w:ascii="Tahoma" w:hAnsi="Tahoma" w:cs="Tahoma"/>
          <w:spacing w:val="-1"/>
          <w:lang w:val="es-ES"/>
        </w:rPr>
        <w:t xml:space="preserve"> de informes</w:t>
      </w:r>
      <w:r w:rsidRPr="00751249">
        <w:rPr>
          <w:rFonts w:ascii="Tahoma" w:hAnsi="Tahoma" w:cs="Tahoma"/>
          <w:lang w:val="es-ES"/>
        </w:rPr>
        <w:t xml:space="preserve"> o</w:t>
      </w:r>
      <w:r w:rsidRPr="00751249">
        <w:rPr>
          <w:rFonts w:ascii="Tahoma" w:hAnsi="Tahoma" w:cs="Tahoma"/>
          <w:spacing w:val="-1"/>
          <w:lang w:val="es-ES"/>
        </w:rPr>
        <w:t xml:space="preserve"> dictámenes</w:t>
      </w:r>
      <w:r w:rsidRPr="00751249">
        <w:rPr>
          <w:rFonts w:ascii="Tahoma" w:hAnsi="Tahoma" w:cs="Tahoma"/>
          <w:lang w:val="es-ES"/>
        </w:rPr>
        <w:t xml:space="preserve"> se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harán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constar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el</w:t>
      </w:r>
      <w:r w:rsidRPr="00751249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acta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siguiente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09AF6109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82A592F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BAC1B6A" w14:textId="77777777" w:rsidR="00522C51" w:rsidRPr="00751249" w:rsidRDefault="00522C51" w:rsidP="008E524D">
      <w:pPr>
        <w:pStyle w:val="Textoindependiente"/>
        <w:numPr>
          <w:ilvl w:val="0"/>
          <w:numId w:val="13"/>
        </w:numPr>
        <w:tabs>
          <w:tab w:val="left" w:pos="821"/>
        </w:tabs>
        <w:ind w:left="821" w:right="108" w:hanging="283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b/>
          <w:lang w:val="es-ES"/>
        </w:rPr>
        <w:t>ACLARACIONES</w:t>
      </w:r>
      <w:r w:rsidRPr="00751249">
        <w:rPr>
          <w:rFonts w:ascii="Tahoma" w:hAnsi="Tahoma" w:cs="Tahoma"/>
          <w:b/>
          <w:spacing w:val="38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MAYORES</w:t>
      </w:r>
      <w:r w:rsidRPr="00751249">
        <w:rPr>
          <w:rFonts w:ascii="Tahoma" w:hAnsi="Tahoma" w:cs="Tahoma"/>
          <w:lang w:val="es-ES"/>
        </w:rPr>
        <w:t>: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Cuando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proponen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cambios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piden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explicaciones: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0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justificación,</w:t>
      </w:r>
      <w:r w:rsidRPr="00751249">
        <w:rPr>
          <w:rFonts w:ascii="Tahoma" w:hAnsi="Tahoma" w:cs="Tahoma"/>
          <w:lang w:val="es-ES"/>
        </w:rPr>
        <w:t xml:space="preserve"> el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objetivo, el</w:t>
      </w:r>
      <w:r w:rsidRPr="00751249">
        <w:rPr>
          <w:rFonts w:ascii="Tahoma" w:hAnsi="Tahoma" w:cs="Tahoma"/>
          <w:spacing w:val="-1"/>
          <w:lang w:val="es-ES"/>
        </w:rPr>
        <w:t xml:space="preserve"> diseño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 aspectos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éticos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lastRenderedPageBreak/>
        <w:t>estudio;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aspectos</w:t>
      </w:r>
      <w:r w:rsidRPr="00751249">
        <w:rPr>
          <w:rFonts w:ascii="Tahoma" w:hAnsi="Tahoma" w:cs="Tahoma"/>
          <w:spacing w:val="-1"/>
          <w:lang w:val="es-ES"/>
        </w:rPr>
        <w:t xml:space="preserve"> del </w:t>
      </w:r>
      <w:r w:rsidRPr="00751249">
        <w:rPr>
          <w:rFonts w:ascii="Tahoma" w:hAnsi="Tahoma" w:cs="Tahoma"/>
          <w:lang w:val="es-ES"/>
        </w:rPr>
        <w:t>contenido</w:t>
      </w:r>
      <w:r w:rsidRPr="00751249">
        <w:rPr>
          <w:rFonts w:ascii="Tahoma" w:hAnsi="Tahoma" w:cs="Tahoma"/>
          <w:spacing w:val="-1"/>
          <w:lang w:val="es-ES"/>
        </w:rPr>
        <w:t xml:space="preserve"> de la</w:t>
      </w:r>
      <w:r w:rsidRPr="00751249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hoja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juicio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-1"/>
          <w:lang w:val="es-ES"/>
        </w:rPr>
        <w:t>,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conocidos,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pudieran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hacer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cambiar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opinión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posible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participante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(aumento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riesgo,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pruebas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invasivas,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duración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estudio,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lang w:val="es-ES"/>
        </w:rPr>
        <w:t>etc</w:t>
      </w:r>
      <w:proofErr w:type="spellEnd"/>
      <w:r w:rsidRPr="00751249">
        <w:rPr>
          <w:rFonts w:ascii="Tahoma" w:hAnsi="Tahoma" w:cs="Tahoma"/>
          <w:lang w:val="es-ES"/>
        </w:rPr>
        <w:t>);</w:t>
      </w:r>
      <w:r w:rsidRPr="00751249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idoneidad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investigadores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centros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participantes;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validez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certificado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póliza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seguro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garantía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financiera)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individualizada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protocolo,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centro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investigador.</w:t>
      </w:r>
    </w:p>
    <w:p w14:paraId="14A4AC51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0C736E2E" w14:textId="77777777" w:rsidR="00522C51" w:rsidRPr="00751249" w:rsidRDefault="00522C51" w:rsidP="008E524D">
      <w:pPr>
        <w:pStyle w:val="Textoindependiente"/>
        <w:ind w:left="822" w:right="110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mayores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debe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valorarse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exista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-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suficiente.</w:t>
      </w:r>
    </w:p>
    <w:p w14:paraId="43568A84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6A0CBF72" w14:textId="77777777" w:rsidR="00522C51" w:rsidRPr="00751249" w:rsidRDefault="00522C51" w:rsidP="008E524D">
      <w:pPr>
        <w:pStyle w:val="Textoindependiente"/>
        <w:numPr>
          <w:ilvl w:val="0"/>
          <w:numId w:val="13"/>
        </w:numPr>
        <w:tabs>
          <w:tab w:val="left" w:pos="821"/>
        </w:tabs>
        <w:ind w:left="823" w:right="107" w:hanging="285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b/>
          <w:spacing w:val="-1"/>
          <w:lang w:val="es-ES"/>
        </w:rPr>
        <w:t xml:space="preserve">RECHAZO: </w:t>
      </w:r>
      <w:r w:rsidRPr="00751249">
        <w:rPr>
          <w:rFonts w:ascii="Tahoma" w:hAnsi="Tahoma" w:cs="Tahoma"/>
          <w:lang w:val="es-ES"/>
        </w:rPr>
        <w:t>cuando, 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juicio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lang w:val="es-ES"/>
        </w:rPr>
        <w:t>CEIm</w:t>
      </w:r>
      <w:proofErr w:type="spellEnd"/>
      <w:r w:rsidRPr="00751249">
        <w:rPr>
          <w:rFonts w:ascii="Tahoma" w:hAnsi="Tahoma" w:cs="Tahoma"/>
          <w:lang w:val="es-ES"/>
        </w:rPr>
        <w:t>,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estudio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podría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realizarse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 las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condiciones </w:t>
      </w:r>
      <w:r w:rsidRPr="00751249">
        <w:rPr>
          <w:rFonts w:ascii="Tahoma" w:hAnsi="Tahoma" w:cs="Tahoma"/>
          <w:spacing w:val="-1"/>
          <w:lang w:val="es-ES"/>
        </w:rPr>
        <w:t>establecidas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protocolo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razones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metodológicas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éticas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modificables: en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justificable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diseño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inapropiado;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población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vulnerable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sin</w:t>
      </w:r>
      <w:r w:rsidRPr="00751249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suficientes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datos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previos;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aspectos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éticos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resueltos;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imposibilidad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práctica,</w:t>
      </w:r>
      <w:r w:rsidRPr="00751249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reunir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condiciones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idoneidad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centro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equipo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investigador.</w:t>
      </w:r>
    </w:p>
    <w:p w14:paraId="06195BEC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15E8289B" w14:textId="77777777" w:rsidR="00522C51" w:rsidRPr="00751249" w:rsidRDefault="00522C51" w:rsidP="008E524D">
      <w:pPr>
        <w:pStyle w:val="Textoindependiente"/>
        <w:ind w:left="825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rechazo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adjuntará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necesariamente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justificación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razonada.</w:t>
      </w:r>
    </w:p>
    <w:p w14:paraId="066A7ACF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3DF60907" w14:textId="77777777" w:rsidR="00522C51" w:rsidRPr="00751249" w:rsidRDefault="00522C51" w:rsidP="008E524D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22C5235E" w14:textId="77777777" w:rsidR="00522C51" w:rsidRPr="00751249" w:rsidRDefault="00522C51" w:rsidP="008E524D">
      <w:pPr>
        <w:pStyle w:val="Textoindependiente"/>
        <w:ind w:left="115" w:right="105" w:hanging="2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clasificación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menores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mayores,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aunque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tiene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relevancia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proceso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debe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aparecer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acta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correspondiente,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necesario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trascienda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funcionamiento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interno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-1"/>
          <w:lang w:val="es-ES"/>
        </w:rPr>
        <w:t>.</w:t>
      </w:r>
    </w:p>
    <w:p w14:paraId="7FEA8E1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645AB484" w14:textId="77777777" w:rsidR="00522C51" w:rsidRPr="00751249" w:rsidRDefault="00522C51" w:rsidP="008E524D">
      <w:pPr>
        <w:pStyle w:val="Textoindependiente"/>
        <w:ind w:left="114" w:right="107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general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mismo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independencia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número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</w:t>
      </w:r>
      <w:r w:rsidRPr="00751249">
        <w:rPr>
          <w:rFonts w:ascii="Tahoma" w:hAnsi="Tahoma" w:cs="Tahoma"/>
          <w:spacing w:val="55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presenciales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no,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siempre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respete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comunicación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unidad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acto.</w:t>
      </w:r>
    </w:p>
    <w:p w14:paraId="06CC1EF9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FCCE2F6" w14:textId="77777777" w:rsidR="00522C51" w:rsidRPr="00751249" w:rsidRDefault="00522C51" w:rsidP="008E524D">
      <w:pPr>
        <w:pStyle w:val="Textoindependiente"/>
        <w:ind w:right="106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lang w:val="es-ES"/>
        </w:rPr>
        <w:t>CEIm</w:t>
      </w:r>
      <w:proofErr w:type="spellEnd"/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tomará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consenso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posible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mayoría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asistentes,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teniendo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voto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calidad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Presidente,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empate.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informes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escritos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remitidos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puedan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asistir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determinada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considerados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durante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discusión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protocolo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pero</w:t>
      </w:r>
      <w:r w:rsidRPr="00751249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contabilizarán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necesaria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votación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decisión.</w:t>
      </w:r>
    </w:p>
    <w:p w14:paraId="522BF386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B2A34B1" w14:textId="77777777" w:rsidR="00522C51" w:rsidRPr="00751249" w:rsidRDefault="00522C51" w:rsidP="008E524D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discrepancia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decisión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mayoritaria,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componentes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comité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podrán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expresar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voto</w:t>
      </w:r>
      <w:r w:rsidRPr="00751249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particular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contrario,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quedará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reflejado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acta.</w:t>
      </w:r>
    </w:p>
    <w:p w14:paraId="1D34626A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7DB03693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C2A9CD6" w14:textId="77777777" w:rsidR="00522C51" w:rsidRPr="00751249" w:rsidRDefault="00522C51" w:rsidP="008E524D">
      <w:pPr>
        <w:pStyle w:val="Ttulo5"/>
        <w:numPr>
          <w:ilvl w:val="1"/>
          <w:numId w:val="11"/>
        </w:numPr>
        <w:tabs>
          <w:tab w:val="left" w:pos="616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evaluación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según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tipo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estudio</w:t>
      </w:r>
    </w:p>
    <w:p w14:paraId="39CFAC43" w14:textId="77777777" w:rsidR="00522C51" w:rsidRPr="00751249" w:rsidRDefault="00522C51" w:rsidP="008E524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6F105D2E" w14:textId="77777777" w:rsidR="00522C51" w:rsidRPr="00751249" w:rsidRDefault="00522C51" w:rsidP="008E524D">
      <w:pPr>
        <w:pStyle w:val="Textoindependiente"/>
        <w:numPr>
          <w:ilvl w:val="0"/>
          <w:numId w:val="15"/>
        </w:numPr>
        <w:tabs>
          <w:tab w:val="left" w:pos="822"/>
        </w:tabs>
        <w:jc w:val="both"/>
        <w:rPr>
          <w:rFonts w:ascii="Tahoma" w:hAnsi="Tahoma" w:cs="Tahoma"/>
        </w:rPr>
      </w:pPr>
      <w:r w:rsidRPr="00751249">
        <w:rPr>
          <w:rFonts w:ascii="Tahoma" w:hAnsi="Tahoma" w:cs="Tahoma"/>
          <w:u w:val="single" w:color="000000"/>
        </w:rPr>
        <w:t>Ensayos</w:t>
      </w:r>
      <w:r w:rsidRPr="00751249">
        <w:rPr>
          <w:rFonts w:ascii="Tahoma" w:hAnsi="Tahoma" w:cs="Tahoma"/>
          <w:spacing w:val="-12"/>
          <w:u w:val="single" w:color="000000"/>
        </w:rPr>
        <w:t xml:space="preserve"> </w:t>
      </w:r>
      <w:proofErr w:type="spellStart"/>
      <w:r w:rsidRPr="00751249">
        <w:rPr>
          <w:rFonts w:ascii="Tahoma" w:hAnsi="Tahoma" w:cs="Tahoma"/>
          <w:u w:val="single" w:color="000000"/>
        </w:rPr>
        <w:t>clínicos</w:t>
      </w:r>
      <w:proofErr w:type="spellEnd"/>
      <w:r w:rsidRPr="00751249">
        <w:rPr>
          <w:rFonts w:ascii="Tahoma" w:hAnsi="Tahoma" w:cs="Tahoma"/>
          <w:spacing w:val="-11"/>
          <w:u w:val="single" w:color="000000"/>
        </w:rPr>
        <w:t xml:space="preserve"> </w:t>
      </w:r>
      <w:r w:rsidRPr="00751249">
        <w:rPr>
          <w:rFonts w:ascii="Tahoma" w:hAnsi="Tahoma" w:cs="Tahoma"/>
          <w:u w:val="single" w:color="000000"/>
        </w:rPr>
        <w:t>con</w:t>
      </w:r>
      <w:r w:rsidRPr="00751249">
        <w:rPr>
          <w:rFonts w:ascii="Tahoma" w:hAnsi="Tahoma" w:cs="Tahoma"/>
          <w:spacing w:val="-13"/>
          <w:u w:val="single" w:color="000000"/>
        </w:rPr>
        <w:t xml:space="preserve"> </w:t>
      </w:r>
      <w:proofErr w:type="spellStart"/>
      <w:r w:rsidRPr="00751249">
        <w:rPr>
          <w:rFonts w:ascii="Tahoma" w:hAnsi="Tahoma" w:cs="Tahoma"/>
          <w:u w:val="single" w:color="000000"/>
        </w:rPr>
        <w:t>medicamentos</w:t>
      </w:r>
      <w:proofErr w:type="spellEnd"/>
    </w:p>
    <w:p w14:paraId="61D39B8E" w14:textId="77777777" w:rsidR="00522C51" w:rsidRPr="00751249" w:rsidRDefault="00522C51" w:rsidP="008E524D">
      <w:pPr>
        <w:spacing w:before="6"/>
        <w:jc w:val="both"/>
        <w:rPr>
          <w:rFonts w:ascii="Tahoma" w:eastAsia="Calibri" w:hAnsi="Tahoma" w:cs="Tahoma"/>
        </w:rPr>
      </w:pPr>
    </w:p>
    <w:p w14:paraId="0E037B85" w14:textId="77777777" w:rsidR="00522C51" w:rsidRPr="00751249" w:rsidRDefault="00522C51" w:rsidP="008E524D">
      <w:pPr>
        <w:pStyle w:val="Textoindependiente"/>
        <w:spacing w:before="55"/>
        <w:ind w:left="114" w:right="106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inicial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ensayos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medicamentos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decisión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comité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referirá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forma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separada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II.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vez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consideradas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aclaraciones</w:t>
      </w:r>
      <w:r w:rsidRPr="00751249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solicitadas, el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emitirá</w:t>
      </w:r>
      <w:r w:rsidRPr="00751249">
        <w:rPr>
          <w:rFonts w:ascii="Tahoma" w:hAnsi="Tahoma" w:cs="Tahoma"/>
          <w:lang w:val="es-ES"/>
        </w:rPr>
        <w:t xml:space="preserve"> su informe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lang w:val="es-ES"/>
        </w:rPr>
        <w:t xml:space="preserve"> I (favorable o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desfavorable)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lang w:val="es-ES"/>
        </w:rPr>
        <w:t xml:space="preserve"> se enviará a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lang w:val="es-ES"/>
        </w:rPr>
        <w:t xml:space="preserve"> AEMPS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y </w:t>
      </w:r>
      <w:r w:rsidRPr="00751249">
        <w:rPr>
          <w:rFonts w:ascii="Tahoma" w:hAnsi="Tahoma" w:cs="Tahoma"/>
          <w:spacing w:val="1"/>
          <w:lang w:val="es-ES"/>
        </w:rPr>
        <w:t>el</w:t>
      </w:r>
      <w:r w:rsidRPr="00751249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dictamen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II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(favorable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desfavorable),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remitirá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promotor.</w:t>
      </w:r>
    </w:p>
    <w:p w14:paraId="36A64421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3908347" w14:textId="77777777" w:rsidR="00522C51" w:rsidRPr="00751249" w:rsidRDefault="00522C51" w:rsidP="008E524D">
      <w:pPr>
        <w:pStyle w:val="Textoindependiente"/>
        <w:ind w:right="105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todo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respetarán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plazos</w:t>
      </w:r>
      <w:r w:rsidRPr="00751249">
        <w:rPr>
          <w:rFonts w:ascii="Tahoma" w:hAnsi="Tahoma" w:cs="Tahoma"/>
          <w:b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establecidos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Real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Decreto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1090/2015.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ensayos</w:t>
      </w:r>
      <w:r w:rsidRPr="00751249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clínicos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sometidos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rápida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plazo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emisión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lastRenderedPageBreak/>
        <w:t>del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dictamen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definitivo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aproximadamente</w:t>
      </w:r>
      <w:r w:rsidRPr="00751249">
        <w:rPr>
          <w:rFonts w:ascii="Tahoma" w:hAnsi="Tahoma" w:cs="Tahoma"/>
          <w:spacing w:val="-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30</w:t>
      </w:r>
      <w:r w:rsidRPr="00751249">
        <w:rPr>
          <w:rFonts w:ascii="Tahoma" w:hAnsi="Tahoma" w:cs="Tahoma"/>
          <w:spacing w:val="-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días.</w:t>
      </w:r>
    </w:p>
    <w:p w14:paraId="7A08F3B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47B754C" w14:textId="77777777" w:rsidR="00522C51" w:rsidRPr="00751249" w:rsidRDefault="00522C51" w:rsidP="008E524D">
      <w:pPr>
        <w:pStyle w:val="Textoindependiente"/>
        <w:ind w:right="106" w:hanging="2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Tanto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inicial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como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modificaciones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relevantes,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formatos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informes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dictámenes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aprobados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Memorando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Colaboración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última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versión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disponible).</w:t>
      </w:r>
    </w:p>
    <w:p w14:paraId="4F4FC424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224899F" w14:textId="77777777" w:rsidR="00522C51" w:rsidRPr="00751249" w:rsidRDefault="00522C51" w:rsidP="008E524D">
      <w:pPr>
        <w:pStyle w:val="Textoindependiente"/>
        <w:ind w:right="106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Si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durante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seguimiento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ensayo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necesario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solicitar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representante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y/o</w:t>
      </w:r>
      <w:r w:rsidRPr="00751249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alguna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decisión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reclutamiento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procedimientos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ensayo,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estas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se</w:t>
      </w:r>
      <w:r w:rsidRPr="00751249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tomarán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suficiente.</w:t>
      </w:r>
    </w:p>
    <w:p w14:paraId="0EC06BD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06F69B43" w14:textId="77777777" w:rsidR="00522C51" w:rsidRPr="00751249" w:rsidRDefault="00522C51" w:rsidP="008E524D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3DAEFFA1" w14:textId="77777777" w:rsidR="00522C51" w:rsidRPr="00751249" w:rsidRDefault="00522C51" w:rsidP="008E524D">
      <w:pPr>
        <w:pStyle w:val="Textoindependiente"/>
        <w:numPr>
          <w:ilvl w:val="0"/>
          <w:numId w:val="15"/>
        </w:numPr>
        <w:tabs>
          <w:tab w:val="left" w:pos="823"/>
        </w:tabs>
        <w:ind w:hanging="34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u w:val="single" w:color="000000"/>
          <w:lang w:val="es-ES"/>
        </w:rPr>
        <w:t>Estudios</w:t>
      </w:r>
      <w:r w:rsidRPr="00751249">
        <w:rPr>
          <w:rFonts w:ascii="Tahoma" w:hAnsi="Tahoma" w:cs="Tahoma"/>
          <w:spacing w:val="-8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observacionales</w:t>
      </w:r>
      <w:r w:rsidRPr="00751249">
        <w:rPr>
          <w:rFonts w:ascii="Tahoma" w:hAnsi="Tahoma" w:cs="Tahoma"/>
          <w:spacing w:val="-9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y</w:t>
      </w:r>
      <w:r w:rsidRPr="00751249">
        <w:rPr>
          <w:rFonts w:ascii="Tahoma" w:hAnsi="Tahoma" w:cs="Tahoma"/>
          <w:spacing w:val="-7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otro</w:t>
      </w:r>
      <w:r w:rsidRPr="00751249">
        <w:rPr>
          <w:rFonts w:ascii="Tahoma" w:hAnsi="Tahoma" w:cs="Tahoma"/>
          <w:spacing w:val="-8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spacing w:val="-1"/>
          <w:u w:val="single" w:color="000000"/>
          <w:lang w:val="es-ES"/>
        </w:rPr>
        <w:t>tipo</w:t>
      </w:r>
      <w:r w:rsidRPr="00751249">
        <w:rPr>
          <w:rFonts w:ascii="Tahoma" w:hAnsi="Tahoma" w:cs="Tahoma"/>
          <w:spacing w:val="-8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de</w:t>
      </w:r>
      <w:r w:rsidRPr="00751249">
        <w:rPr>
          <w:rFonts w:ascii="Tahoma" w:hAnsi="Tahoma" w:cs="Tahoma"/>
          <w:spacing w:val="-9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estudios</w:t>
      </w:r>
    </w:p>
    <w:p w14:paraId="7D91965B" w14:textId="77777777" w:rsidR="00522C51" w:rsidRPr="00751249" w:rsidRDefault="00522C51" w:rsidP="008E524D">
      <w:pPr>
        <w:spacing w:before="5"/>
        <w:jc w:val="both"/>
        <w:rPr>
          <w:rFonts w:ascii="Tahoma" w:eastAsia="Calibri" w:hAnsi="Tahoma" w:cs="Tahoma"/>
          <w:lang w:val="es-ES"/>
        </w:rPr>
      </w:pPr>
    </w:p>
    <w:p w14:paraId="55421D37" w14:textId="77777777" w:rsidR="00522C51" w:rsidRPr="00751249" w:rsidRDefault="00522C51" w:rsidP="008E524D">
      <w:pPr>
        <w:pStyle w:val="Textoindependiente"/>
        <w:spacing w:before="55"/>
        <w:ind w:right="176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 xml:space="preserve">En la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-1"/>
          <w:lang w:val="es-ES"/>
        </w:rPr>
        <w:t xml:space="preserve"> inicial</w:t>
      </w:r>
      <w:r w:rsidRPr="00751249">
        <w:rPr>
          <w:rFonts w:ascii="Tahoma" w:hAnsi="Tahoma" w:cs="Tahoma"/>
          <w:lang w:val="es-ES"/>
        </w:rPr>
        <w:t xml:space="preserve"> de estudios</w:t>
      </w:r>
      <w:r w:rsidRPr="00751249">
        <w:rPr>
          <w:rFonts w:ascii="Tahoma" w:hAnsi="Tahoma" w:cs="Tahoma"/>
          <w:spacing w:val="-1"/>
          <w:lang w:val="es-ES"/>
        </w:rPr>
        <w:t xml:space="preserve"> diferentes </w:t>
      </w:r>
      <w:r w:rsidRPr="00751249">
        <w:rPr>
          <w:rFonts w:ascii="Tahoma" w:hAnsi="Tahoma" w:cs="Tahoma"/>
          <w:lang w:val="es-ES"/>
        </w:rPr>
        <w:t>a los ensayos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 con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medicamentos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se </w:t>
      </w:r>
      <w:r w:rsidRPr="00751249">
        <w:rPr>
          <w:rFonts w:ascii="Tahoma" w:hAnsi="Tahoma" w:cs="Tahoma"/>
          <w:spacing w:val="-1"/>
          <w:lang w:val="es-ES"/>
        </w:rPr>
        <w:t>emitirá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lang w:val="es-ES"/>
        </w:rPr>
        <w:t xml:space="preserve"> dictamen</w:t>
      </w:r>
      <w:r w:rsidRPr="00751249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(favorable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desfavorable)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remitirá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promotor.</w:t>
      </w:r>
    </w:p>
    <w:p w14:paraId="6467A011" w14:textId="77777777" w:rsidR="00522C51" w:rsidRPr="00751249" w:rsidRDefault="00522C51" w:rsidP="008E524D">
      <w:pPr>
        <w:pStyle w:val="Textoindependiente"/>
        <w:spacing w:before="30"/>
        <w:ind w:left="115" w:right="106" w:hanging="2"/>
        <w:jc w:val="both"/>
        <w:rPr>
          <w:rFonts w:ascii="Tahoma" w:hAnsi="Tahoma" w:cs="Tahoma"/>
          <w:spacing w:val="-1"/>
          <w:lang w:val="es-ES"/>
        </w:rPr>
      </w:pPr>
    </w:p>
    <w:p w14:paraId="7674AB40" w14:textId="77777777" w:rsidR="00522C51" w:rsidRPr="00751249" w:rsidRDefault="00522C51" w:rsidP="008E524D">
      <w:pPr>
        <w:pStyle w:val="Textoindependiente"/>
        <w:spacing w:before="30"/>
        <w:ind w:left="115" w:right="106" w:hanging="2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dictamen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establecerá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plazo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máximo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60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días,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salvo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refieran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investigación</w:t>
      </w:r>
      <w:r w:rsidRPr="00751249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básica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requieran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colaboración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expertos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externos,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cuyo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plazo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90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días.</w:t>
      </w:r>
    </w:p>
    <w:p w14:paraId="74DAB8D9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05F24DC1" w14:textId="77777777" w:rsidR="00522C51" w:rsidRPr="00751249" w:rsidRDefault="00522C51" w:rsidP="008E524D">
      <w:pPr>
        <w:pStyle w:val="Textoindependiente"/>
        <w:ind w:left="114" w:right="107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Si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durante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proceso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recibe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plazo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dos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meses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desde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solicitud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mismas,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dará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desistido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falta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respuesta.</w:t>
      </w:r>
    </w:p>
    <w:p w14:paraId="3B9D8E66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66CBC1E" w14:textId="77777777" w:rsidR="00522C51" w:rsidRPr="00751249" w:rsidRDefault="00522C51" w:rsidP="008E524D">
      <w:pPr>
        <w:pStyle w:val="Textoindependiente"/>
        <w:ind w:left="111" w:right="108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Si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durante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seguimiento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necesario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solicitar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representante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y/o</w:t>
      </w:r>
      <w:r w:rsidRPr="00751249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alguna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decisión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reclutamiento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procedimientos,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estas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tomarán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una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comité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quórum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suficiente.</w:t>
      </w:r>
    </w:p>
    <w:p w14:paraId="3479954E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76192F9" w14:textId="77777777" w:rsidR="00522C51" w:rsidRPr="00751249" w:rsidRDefault="00522C51" w:rsidP="008E524D">
      <w:pPr>
        <w:pStyle w:val="Textoindependiente"/>
        <w:ind w:left="114" w:right="108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formato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dictamen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aparece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anexo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VIII,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adaptado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normativa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específica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diversos</w:t>
      </w:r>
      <w:r w:rsidRPr="00751249">
        <w:rPr>
          <w:rFonts w:ascii="Tahoma" w:hAnsi="Tahoma" w:cs="Tahoma"/>
          <w:spacing w:val="-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estudios.</w:t>
      </w:r>
    </w:p>
    <w:p w14:paraId="355038CB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619F9185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19E89FC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A206D3F" w14:textId="77777777" w:rsidR="00522C51" w:rsidRPr="00751249" w:rsidRDefault="00522C51" w:rsidP="008E524D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RESPONSABILIDADES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APLICACIÓN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PNT</w:t>
      </w:r>
    </w:p>
    <w:p w14:paraId="490C0EE2" w14:textId="77777777" w:rsidR="00522C51" w:rsidRPr="00751249" w:rsidRDefault="00522C51" w:rsidP="008E524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6EA3DDD3" w14:textId="77777777" w:rsidR="00522C51" w:rsidRPr="00751249" w:rsidRDefault="00522C51" w:rsidP="008E524D">
      <w:pPr>
        <w:pStyle w:val="Textoindependiente"/>
        <w:ind w:left="114" w:right="107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responsabilidad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aplicación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PNT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recae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todos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componentes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-1"/>
          <w:lang w:val="es-ES"/>
        </w:rPr>
        <w:t>,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siguientes</w:t>
      </w:r>
      <w:r w:rsidRPr="00751249">
        <w:rPr>
          <w:rFonts w:ascii="Tahoma" w:hAnsi="Tahoma" w:cs="Tahoma"/>
          <w:spacing w:val="5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consideraciones:</w:t>
      </w:r>
    </w:p>
    <w:p w14:paraId="1F81CCCF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519ADD11" w14:textId="77777777" w:rsidR="00522C51" w:rsidRPr="00751249" w:rsidRDefault="00522C51" w:rsidP="008E524D">
      <w:pPr>
        <w:pStyle w:val="Textoindependiente"/>
        <w:numPr>
          <w:ilvl w:val="0"/>
          <w:numId w:val="17"/>
        </w:numPr>
        <w:tabs>
          <w:tab w:val="left" w:pos="823"/>
        </w:tabs>
        <w:ind w:right="109" w:hanging="359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(en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quórum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suficiente)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decida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aprobación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condicional</w:t>
      </w:r>
      <w:r w:rsidRPr="00751249">
        <w:rPr>
          <w:rFonts w:ascii="Tahoma" w:hAnsi="Tahoma" w:cs="Tahoma"/>
          <w:spacing w:val="60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enmienda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estudio,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valorada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2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Secretaría</w:t>
      </w:r>
      <w:r w:rsidRPr="00751249">
        <w:rPr>
          <w:rFonts w:ascii="Tahoma" w:hAnsi="Tahoma" w:cs="Tahoma"/>
          <w:spacing w:val="-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Técnica.</w:t>
      </w:r>
    </w:p>
    <w:p w14:paraId="3D1FB409" w14:textId="77777777" w:rsidR="00522C51" w:rsidRPr="00751249" w:rsidRDefault="00522C51" w:rsidP="008E524D">
      <w:pPr>
        <w:pStyle w:val="Textoindependiente"/>
        <w:numPr>
          <w:ilvl w:val="0"/>
          <w:numId w:val="17"/>
        </w:numPr>
        <w:tabs>
          <w:tab w:val="left" w:pos="822"/>
        </w:tabs>
        <w:ind w:right="106" w:hanging="360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(en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suficiente)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decida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solicitar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menores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valoración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enmienda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relevante,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 será</w:t>
      </w:r>
      <w:r w:rsidRPr="00751249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valorada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por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(Secretaría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Técnica,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y/o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Vicepresidente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dos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vocales).</w:t>
      </w:r>
    </w:p>
    <w:p w14:paraId="044A9577" w14:textId="77777777" w:rsidR="00522C51" w:rsidRPr="00751249" w:rsidRDefault="00522C51" w:rsidP="008E524D">
      <w:pPr>
        <w:pStyle w:val="Textoindependiente"/>
        <w:numPr>
          <w:ilvl w:val="0"/>
          <w:numId w:val="17"/>
        </w:numPr>
        <w:tabs>
          <w:tab w:val="left" w:pos="822"/>
        </w:tabs>
        <w:ind w:right="107" w:hanging="360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restantes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tomarán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suficiente.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estos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casos,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Secretaría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garantizará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todos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comité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reciban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la</w:t>
      </w:r>
      <w:r w:rsidRPr="00751249">
        <w:rPr>
          <w:rFonts w:ascii="Tahoma" w:hAnsi="Tahoma" w:cs="Tahoma"/>
          <w:spacing w:val="48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adecuada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suficiente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3C54A1B0" w14:textId="77777777" w:rsidR="00522C51" w:rsidRPr="00751249" w:rsidRDefault="00522C51" w:rsidP="00522C51">
      <w:pPr>
        <w:jc w:val="both"/>
        <w:rPr>
          <w:rFonts w:ascii="Tahoma" w:hAnsi="Tahoma" w:cs="Tahoma"/>
          <w:lang w:val="es-ES"/>
        </w:rPr>
      </w:pPr>
    </w:p>
    <w:p w14:paraId="15CBC444" w14:textId="77777777" w:rsidR="0053159F" w:rsidRPr="00751249" w:rsidRDefault="0053159F" w:rsidP="004C3010">
      <w:pPr>
        <w:spacing w:before="100"/>
        <w:ind w:right="108"/>
        <w:rPr>
          <w:rFonts w:ascii="Tahoma" w:hAnsi="Tahoma" w:cs="Tahoma"/>
          <w:lang w:val="es-ES_tradnl"/>
        </w:rPr>
      </w:pPr>
    </w:p>
    <w:sectPr w:rsidR="0053159F" w:rsidRPr="00751249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84AB6" w14:textId="77777777" w:rsidR="00DE7778" w:rsidRDefault="00DE7778">
      <w:r>
        <w:separator/>
      </w:r>
    </w:p>
  </w:endnote>
  <w:endnote w:type="continuationSeparator" w:id="0">
    <w:p w14:paraId="113A3143" w14:textId="77777777" w:rsidR="00DE7778" w:rsidRDefault="00DE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4BDA6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C5AFB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09FD7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DA3572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6580ED38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0019F607" wp14:editId="7F0019D2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B7EBB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1EB7EBB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E1297" w14:textId="77777777" w:rsidR="00DE7778" w:rsidRDefault="00DE7778">
      <w:r>
        <w:separator/>
      </w:r>
    </w:p>
  </w:footnote>
  <w:footnote w:type="continuationSeparator" w:id="0">
    <w:p w14:paraId="71C17F27" w14:textId="77777777" w:rsidR="00DE7778" w:rsidRDefault="00DE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6374B9C8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2651E5DF" w14:textId="77777777" w:rsidR="00E31515" w:rsidRDefault="00E31515" w:rsidP="00E31515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59FF514D" w14:textId="2EEC6C1D" w:rsidR="00FD1C2B" w:rsidRPr="006A1BF4" w:rsidRDefault="00E31515" w:rsidP="00E31515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32DECEA4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28AA30FD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426115C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72258F2C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100812D0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20C67148" w14:textId="77777777" w:rsidR="00FD1C2B" w:rsidRPr="00732413" w:rsidRDefault="00522C51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de toma de decisiones</w:t>
          </w:r>
        </w:p>
      </w:tc>
      <w:tc>
        <w:tcPr>
          <w:tcW w:w="1559" w:type="dxa"/>
          <w:gridSpan w:val="3"/>
          <w:vAlign w:val="center"/>
        </w:tcPr>
        <w:p w14:paraId="77F4A813" w14:textId="77777777" w:rsidR="00FD1C2B" w:rsidRPr="00340CCF" w:rsidRDefault="00FD1C2B" w:rsidP="00522C51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522C51">
            <w:rPr>
              <w:rFonts w:ascii="Tahoma" w:hAnsi="Tahoma" w:cs="Tahoma"/>
              <w:sz w:val="18"/>
              <w:szCs w:val="18"/>
              <w:lang w:val="es-ES"/>
            </w:rPr>
            <w:t>013</w:t>
          </w:r>
        </w:p>
      </w:tc>
      <w:tc>
        <w:tcPr>
          <w:tcW w:w="906" w:type="dxa"/>
          <w:gridSpan w:val="2"/>
          <w:vAlign w:val="center"/>
        </w:tcPr>
        <w:p w14:paraId="7FE0E7B2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5D5933C6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25F28066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33494CE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733D952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1C90C03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782B6C06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34DC2528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7C8A367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EEC797A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42240F2B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7C66AF19" w14:textId="4DC3D2A3" w:rsidR="00FD1C2B" w:rsidRPr="006A1BF4" w:rsidRDefault="00751249" w:rsidP="00D074A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D074AD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Ortiz de Urbina</w:t>
          </w:r>
        </w:p>
      </w:tc>
      <w:tc>
        <w:tcPr>
          <w:tcW w:w="1418" w:type="dxa"/>
          <w:vAlign w:val="center"/>
        </w:tcPr>
        <w:p w14:paraId="0A58410E" w14:textId="77777777" w:rsidR="00FD1C2B" w:rsidRPr="006A1BF4" w:rsidRDefault="00751249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984" w:type="dxa"/>
          <w:vAlign w:val="center"/>
        </w:tcPr>
        <w:p w14:paraId="76C46A02" w14:textId="77777777" w:rsidR="00FD1C2B" w:rsidRPr="006A1BF4" w:rsidRDefault="00751249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6823CA35" w14:textId="230B65C1" w:rsidR="00FD1C2B" w:rsidRPr="006A1BF4" w:rsidRDefault="00DA3572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AC6DF5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40113A48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6FF5ACA0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DA3572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DA3572">
            <w:rPr>
              <w:rStyle w:val="Nmerodepgina"/>
              <w:rFonts w:ascii="Tahoma" w:hAnsi="Tahoma" w:cs="Tahoma"/>
              <w:noProof/>
              <w:sz w:val="18"/>
              <w:szCs w:val="18"/>
            </w:rPr>
            <w:t>4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0FD00D5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140A6C1B"/>
    <w:multiLevelType w:val="hybridMultilevel"/>
    <w:tmpl w:val="341C7B0A"/>
    <w:lvl w:ilvl="0" w:tplc="A7ACE4E2">
      <w:start w:val="1"/>
      <w:numFmt w:val="bullet"/>
      <w:lvlText w:val="-"/>
      <w:lvlJc w:val="left"/>
      <w:pPr>
        <w:ind w:left="833" w:hanging="349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374CDB9E">
      <w:start w:val="1"/>
      <w:numFmt w:val="bullet"/>
      <w:lvlText w:val="•"/>
      <w:lvlJc w:val="left"/>
      <w:pPr>
        <w:ind w:left="1764" w:hanging="349"/>
      </w:pPr>
    </w:lvl>
    <w:lvl w:ilvl="2" w:tplc="B8C84BAC">
      <w:start w:val="1"/>
      <w:numFmt w:val="bullet"/>
      <w:lvlText w:val="•"/>
      <w:lvlJc w:val="left"/>
      <w:pPr>
        <w:ind w:left="2695" w:hanging="349"/>
      </w:pPr>
    </w:lvl>
    <w:lvl w:ilvl="3" w:tplc="6C3E0A62">
      <w:start w:val="1"/>
      <w:numFmt w:val="bullet"/>
      <w:lvlText w:val="•"/>
      <w:lvlJc w:val="left"/>
      <w:pPr>
        <w:ind w:left="3626" w:hanging="349"/>
      </w:pPr>
    </w:lvl>
    <w:lvl w:ilvl="4" w:tplc="AD46E788">
      <w:start w:val="1"/>
      <w:numFmt w:val="bullet"/>
      <w:lvlText w:val="•"/>
      <w:lvlJc w:val="left"/>
      <w:pPr>
        <w:ind w:left="4558" w:hanging="349"/>
      </w:pPr>
    </w:lvl>
    <w:lvl w:ilvl="5" w:tplc="D92284EE">
      <w:start w:val="1"/>
      <w:numFmt w:val="bullet"/>
      <w:lvlText w:val="•"/>
      <w:lvlJc w:val="left"/>
      <w:pPr>
        <w:ind w:left="5489" w:hanging="349"/>
      </w:pPr>
    </w:lvl>
    <w:lvl w:ilvl="6" w:tplc="315ABBCC">
      <w:start w:val="1"/>
      <w:numFmt w:val="bullet"/>
      <w:lvlText w:val="•"/>
      <w:lvlJc w:val="left"/>
      <w:pPr>
        <w:ind w:left="6420" w:hanging="349"/>
      </w:pPr>
    </w:lvl>
    <w:lvl w:ilvl="7" w:tplc="333CF88E">
      <w:start w:val="1"/>
      <w:numFmt w:val="bullet"/>
      <w:lvlText w:val="•"/>
      <w:lvlJc w:val="left"/>
      <w:pPr>
        <w:ind w:left="7351" w:hanging="349"/>
      </w:pPr>
    </w:lvl>
    <w:lvl w:ilvl="8" w:tplc="1FCAD780">
      <w:start w:val="1"/>
      <w:numFmt w:val="bullet"/>
      <w:lvlText w:val="•"/>
      <w:lvlJc w:val="left"/>
      <w:pPr>
        <w:ind w:left="8282" w:hanging="349"/>
      </w:pPr>
    </w:lvl>
  </w:abstractNum>
  <w:abstractNum w:abstractNumId="3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4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5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ED6058"/>
    <w:multiLevelType w:val="multilevel"/>
    <w:tmpl w:val="AFD65104"/>
    <w:lvl w:ilvl="0">
      <w:start w:val="13"/>
      <w:numFmt w:val="decimal"/>
      <w:lvlText w:val="%1."/>
      <w:lvlJc w:val="left"/>
      <w:pPr>
        <w:ind w:left="435" w:hanging="435"/>
      </w:pPr>
      <w:rPr>
        <w:rFonts w:eastAsiaTheme="minorHAnsi" w:cstheme="minorBidi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HAnsi" w:cstheme="minorBid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/>
        <w:b/>
      </w:rPr>
    </w:lvl>
  </w:abstractNum>
  <w:abstractNum w:abstractNumId="7">
    <w:nsid w:val="4EC064E0"/>
    <w:multiLevelType w:val="hybridMultilevel"/>
    <w:tmpl w:val="7F008BC0"/>
    <w:lvl w:ilvl="0" w:tplc="EA3EE0EE">
      <w:start w:val="1"/>
      <w:numFmt w:val="bullet"/>
      <w:lvlText w:val=""/>
      <w:lvlJc w:val="left"/>
      <w:pPr>
        <w:ind w:left="824" w:hanging="282"/>
      </w:pPr>
      <w:rPr>
        <w:rFonts w:ascii="Wingdings" w:eastAsia="Wingdings" w:hAnsi="Wingdings" w:hint="default"/>
        <w:w w:val="99"/>
        <w:sz w:val="22"/>
        <w:szCs w:val="22"/>
      </w:rPr>
    </w:lvl>
    <w:lvl w:ilvl="1" w:tplc="BD3C1BBC">
      <w:start w:val="1"/>
      <w:numFmt w:val="bullet"/>
      <w:lvlText w:val="•"/>
      <w:lvlJc w:val="left"/>
      <w:pPr>
        <w:ind w:left="1756" w:hanging="282"/>
      </w:pPr>
    </w:lvl>
    <w:lvl w:ilvl="2" w:tplc="6C30D254">
      <w:start w:val="1"/>
      <w:numFmt w:val="bullet"/>
      <w:lvlText w:val="•"/>
      <w:lvlJc w:val="left"/>
      <w:pPr>
        <w:ind w:left="2688" w:hanging="282"/>
      </w:pPr>
    </w:lvl>
    <w:lvl w:ilvl="3" w:tplc="8F181B52">
      <w:start w:val="1"/>
      <w:numFmt w:val="bullet"/>
      <w:lvlText w:val="•"/>
      <w:lvlJc w:val="left"/>
      <w:pPr>
        <w:ind w:left="3620" w:hanging="282"/>
      </w:pPr>
    </w:lvl>
    <w:lvl w:ilvl="4" w:tplc="93FCB1AC">
      <w:start w:val="1"/>
      <w:numFmt w:val="bullet"/>
      <w:lvlText w:val="•"/>
      <w:lvlJc w:val="left"/>
      <w:pPr>
        <w:ind w:left="4552" w:hanging="282"/>
      </w:pPr>
    </w:lvl>
    <w:lvl w:ilvl="5" w:tplc="80408D76">
      <w:start w:val="1"/>
      <w:numFmt w:val="bullet"/>
      <w:lvlText w:val="•"/>
      <w:lvlJc w:val="left"/>
      <w:pPr>
        <w:ind w:left="5484" w:hanging="282"/>
      </w:pPr>
    </w:lvl>
    <w:lvl w:ilvl="6" w:tplc="57FE4456">
      <w:start w:val="1"/>
      <w:numFmt w:val="bullet"/>
      <w:lvlText w:val="•"/>
      <w:lvlJc w:val="left"/>
      <w:pPr>
        <w:ind w:left="6416" w:hanging="282"/>
      </w:pPr>
    </w:lvl>
    <w:lvl w:ilvl="7" w:tplc="F71A5C16">
      <w:start w:val="1"/>
      <w:numFmt w:val="bullet"/>
      <w:lvlText w:val="•"/>
      <w:lvlJc w:val="left"/>
      <w:pPr>
        <w:ind w:left="7348" w:hanging="282"/>
      </w:pPr>
    </w:lvl>
    <w:lvl w:ilvl="8" w:tplc="3DCAC1D0">
      <w:start w:val="1"/>
      <w:numFmt w:val="bullet"/>
      <w:lvlText w:val="•"/>
      <w:lvlJc w:val="left"/>
      <w:pPr>
        <w:ind w:left="8280" w:hanging="282"/>
      </w:pPr>
    </w:lvl>
  </w:abstractNum>
  <w:abstractNum w:abstractNumId="8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052C2"/>
    <w:multiLevelType w:val="hybridMultilevel"/>
    <w:tmpl w:val="2FA054D8"/>
    <w:lvl w:ilvl="0" w:tplc="5AF25BFA">
      <w:start w:val="1"/>
      <w:numFmt w:val="decimal"/>
      <w:lvlText w:val="%1."/>
      <w:lvlJc w:val="left"/>
      <w:pPr>
        <w:ind w:left="822" w:hanging="349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A1AD906">
      <w:start w:val="1"/>
      <w:numFmt w:val="bullet"/>
      <w:lvlText w:val="•"/>
      <w:lvlJc w:val="left"/>
      <w:pPr>
        <w:ind w:left="1754" w:hanging="349"/>
      </w:pPr>
    </w:lvl>
    <w:lvl w:ilvl="2" w:tplc="678614B0">
      <w:start w:val="1"/>
      <w:numFmt w:val="bullet"/>
      <w:lvlText w:val="•"/>
      <w:lvlJc w:val="left"/>
      <w:pPr>
        <w:ind w:left="2686" w:hanging="349"/>
      </w:pPr>
    </w:lvl>
    <w:lvl w:ilvl="3" w:tplc="169243F0">
      <w:start w:val="1"/>
      <w:numFmt w:val="bullet"/>
      <w:lvlText w:val="•"/>
      <w:lvlJc w:val="left"/>
      <w:pPr>
        <w:ind w:left="3618" w:hanging="349"/>
      </w:pPr>
    </w:lvl>
    <w:lvl w:ilvl="4" w:tplc="CB20FEA8">
      <w:start w:val="1"/>
      <w:numFmt w:val="bullet"/>
      <w:lvlText w:val="•"/>
      <w:lvlJc w:val="left"/>
      <w:pPr>
        <w:ind w:left="4550" w:hanging="349"/>
      </w:pPr>
    </w:lvl>
    <w:lvl w:ilvl="5" w:tplc="2F02D9D2">
      <w:start w:val="1"/>
      <w:numFmt w:val="bullet"/>
      <w:lvlText w:val="•"/>
      <w:lvlJc w:val="left"/>
      <w:pPr>
        <w:ind w:left="5483" w:hanging="349"/>
      </w:pPr>
    </w:lvl>
    <w:lvl w:ilvl="6" w:tplc="E7506D02">
      <w:start w:val="1"/>
      <w:numFmt w:val="bullet"/>
      <w:lvlText w:val="•"/>
      <w:lvlJc w:val="left"/>
      <w:pPr>
        <w:ind w:left="6415" w:hanging="349"/>
      </w:pPr>
    </w:lvl>
    <w:lvl w:ilvl="7" w:tplc="675EEA92">
      <w:start w:val="1"/>
      <w:numFmt w:val="bullet"/>
      <w:lvlText w:val="•"/>
      <w:lvlJc w:val="left"/>
      <w:pPr>
        <w:ind w:left="7347" w:hanging="349"/>
      </w:pPr>
    </w:lvl>
    <w:lvl w:ilvl="8" w:tplc="A3F69B26">
      <w:start w:val="1"/>
      <w:numFmt w:val="bullet"/>
      <w:lvlText w:val="•"/>
      <w:lvlJc w:val="left"/>
      <w:pPr>
        <w:ind w:left="8279" w:hanging="349"/>
      </w:pPr>
    </w:lvl>
  </w:abstractNum>
  <w:abstractNum w:abstractNumId="1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44CA"/>
    <w:multiLevelType w:val="multilevel"/>
    <w:tmpl w:val="548602AE"/>
    <w:lvl w:ilvl="0">
      <w:start w:val="13"/>
      <w:numFmt w:val="decimal"/>
      <w:lvlText w:val="%1."/>
      <w:lvlJc w:val="left"/>
      <w:pPr>
        <w:ind w:left="474" w:hanging="360"/>
      </w:pPr>
      <w:rPr>
        <w:rFonts w:cstheme="minorBidi"/>
        <w:b/>
      </w:rPr>
    </w:lvl>
    <w:lvl w:ilvl="1">
      <w:start w:val="1"/>
      <w:numFmt w:val="decimal"/>
      <w:isLgl/>
      <w:lvlText w:val="%1.%2"/>
      <w:lvlJc w:val="left"/>
      <w:pPr>
        <w:ind w:left="2549" w:hanging="375"/>
      </w:pPr>
      <w:rPr>
        <w:rFonts w:eastAsia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4954" w:hanging="720"/>
      </w:pPr>
      <w:rPr>
        <w:rFonts w:eastAsiaTheme="minorHAnsi" w:cstheme="minorBidi"/>
        <w:b/>
      </w:rPr>
    </w:lvl>
    <w:lvl w:ilvl="3">
      <w:start w:val="1"/>
      <w:numFmt w:val="decimal"/>
      <w:isLgl/>
      <w:lvlText w:val="%1.%2.%3.%4"/>
      <w:lvlJc w:val="left"/>
      <w:pPr>
        <w:ind w:left="7014" w:hanging="720"/>
      </w:pPr>
      <w:rPr>
        <w:rFonts w:eastAsiaTheme="minorHAnsi" w:cstheme="minorBidi"/>
        <w:b/>
      </w:rPr>
    </w:lvl>
    <w:lvl w:ilvl="4">
      <w:start w:val="1"/>
      <w:numFmt w:val="decimal"/>
      <w:isLgl/>
      <w:lvlText w:val="%1.%2.%3.%4.%5"/>
      <w:lvlJc w:val="left"/>
      <w:pPr>
        <w:ind w:left="9434" w:hanging="1080"/>
      </w:pPr>
      <w:rPr>
        <w:rFonts w:eastAsiaTheme="minorHAnsi"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11494" w:hanging="1080"/>
      </w:pPr>
      <w:rPr>
        <w:rFonts w:eastAsiaTheme="minorHAnsi"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13914" w:hanging="1440"/>
      </w:pPr>
      <w:rPr>
        <w:rFonts w:eastAsiaTheme="minorHAnsi"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15974" w:hanging="1440"/>
      </w:pPr>
      <w:rPr>
        <w:rFonts w:eastAsiaTheme="minorHAnsi"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18034" w:hanging="1440"/>
      </w:pPr>
      <w:rPr>
        <w:rFonts w:eastAsiaTheme="minorHAnsi" w:cstheme="minorBidi"/>
        <w:b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9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51"/>
    <w:rsid w:val="00046E7F"/>
    <w:rsid w:val="000D4E72"/>
    <w:rsid w:val="001106E9"/>
    <w:rsid w:val="00167CC9"/>
    <w:rsid w:val="00175146"/>
    <w:rsid w:val="001C2391"/>
    <w:rsid w:val="001C3F28"/>
    <w:rsid w:val="001F4BDA"/>
    <w:rsid w:val="00202196"/>
    <w:rsid w:val="002C057B"/>
    <w:rsid w:val="0032132F"/>
    <w:rsid w:val="00331E48"/>
    <w:rsid w:val="003353F4"/>
    <w:rsid w:val="00352DB6"/>
    <w:rsid w:val="003C3603"/>
    <w:rsid w:val="003D66C8"/>
    <w:rsid w:val="004C3010"/>
    <w:rsid w:val="004D0B81"/>
    <w:rsid w:val="005064EA"/>
    <w:rsid w:val="00522C51"/>
    <w:rsid w:val="0053159F"/>
    <w:rsid w:val="00572445"/>
    <w:rsid w:val="005A35A3"/>
    <w:rsid w:val="005D145D"/>
    <w:rsid w:val="006364BD"/>
    <w:rsid w:val="00683F87"/>
    <w:rsid w:val="006D1A1A"/>
    <w:rsid w:val="006D3D0C"/>
    <w:rsid w:val="00732413"/>
    <w:rsid w:val="00751249"/>
    <w:rsid w:val="00757DF5"/>
    <w:rsid w:val="00772A50"/>
    <w:rsid w:val="0078306C"/>
    <w:rsid w:val="0079721A"/>
    <w:rsid w:val="007B10EF"/>
    <w:rsid w:val="007C48A6"/>
    <w:rsid w:val="008308C6"/>
    <w:rsid w:val="0083557E"/>
    <w:rsid w:val="008C0BB2"/>
    <w:rsid w:val="008E063C"/>
    <w:rsid w:val="008E524D"/>
    <w:rsid w:val="008F3C1F"/>
    <w:rsid w:val="00925EC0"/>
    <w:rsid w:val="00942B22"/>
    <w:rsid w:val="00A41247"/>
    <w:rsid w:val="00A6328A"/>
    <w:rsid w:val="00A71FA5"/>
    <w:rsid w:val="00A92C9B"/>
    <w:rsid w:val="00AA762B"/>
    <w:rsid w:val="00AC17ED"/>
    <w:rsid w:val="00AC6DF5"/>
    <w:rsid w:val="00AE66CA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65093"/>
    <w:rsid w:val="00C71285"/>
    <w:rsid w:val="00CA0757"/>
    <w:rsid w:val="00CE2106"/>
    <w:rsid w:val="00CE67BF"/>
    <w:rsid w:val="00D074AD"/>
    <w:rsid w:val="00D53022"/>
    <w:rsid w:val="00D870DC"/>
    <w:rsid w:val="00DA3572"/>
    <w:rsid w:val="00DA66E0"/>
    <w:rsid w:val="00DC2A73"/>
    <w:rsid w:val="00DE7778"/>
    <w:rsid w:val="00DF73CA"/>
    <w:rsid w:val="00E224DE"/>
    <w:rsid w:val="00E31515"/>
    <w:rsid w:val="00E5528A"/>
    <w:rsid w:val="00EA3250"/>
    <w:rsid w:val="00F250A6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48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C51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522C51"/>
    <w:pPr>
      <w:spacing w:before="29"/>
      <w:ind w:left="474" w:hanging="36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522C51"/>
    <w:pPr>
      <w:ind w:left="270"/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link w:val="Ttulo4Car"/>
    <w:uiPriority w:val="1"/>
    <w:semiHidden/>
    <w:unhideWhenUsed/>
    <w:qFormat/>
    <w:rsid w:val="00522C51"/>
    <w:pPr>
      <w:spacing w:before="49"/>
      <w:ind w:left="749"/>
      <w:outlineLvl w:val="3"/>
    </w:pPr>
    <w:rPr>
      <w:rFonts w:ascii="Arial" w:eastAsia="Arial" w:hAnsi="Arial"/>
      <w:sz w:val="23"/>
      <w:szCs w:val="23"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522C5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522C51"/>
    <w:rPr>
      <w:rFonts w:ascii="Calibri" w:eastAsia="Calibri" w:hAnsi="Calibr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522C51"/>
    <w:rPr>
      <w:rFonts w:ascii="Arial" w:eastAsia="Arial" w:hAnsi="Arial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522C51"/>
    <w:rPr>
      <w:rFonts w:ascii="Arial" w:eastAsia="Arial" w:hAnsi="Arial"/>
      <w:sz w:val="23"/>
      <w:szCs w:val="23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522C51"/>
    <w:rPr>
      <w:rFonts w:ascii="Calibri" w:eastAsia="Calibri" w:hAnsi="Calibr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C51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522C51"/>
    <w:pPr>
      <w:spacing w:before="29"/>
      <w:ind w:left="474" w:hanging="36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522C51"/>
    <w:pPr>
      <w:ind w:left="270"/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link w:val="Ttulo4Car"/>
    <w:uiPriority w:val="1"/>
    <w:semiHidden/>
    <w:unhideWhenUsed/>
    <w:qFormat/>
    <w:rsid w:val="00522C51"/>
    <w:pPr>
      <w:spacing w:before="49"/>
      <w:ind w:left="749"/>
      <w:outlineLvl w:val="3"/>
    </w:pPr>
    <w:rPr>
      <w:rFonts w:ascii="Arial" w:eastAsia="Arial" w:hAnsi="Arial"/>
      <w:sz w:val="23"/>
      <w:szCs w:val="23"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522C5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522C51"/>
    <w:rPr>
      <w:rFonts w:ascii="Calibri" w:eastAsia="Calibri" w:hAnsi="Calibr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522C51"/>
    <w:rPr>
      <w:rFonts w:ascii="Arial" w:eastAsia="Arial" w:hAnsi="Arial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522C51"/>
    <w:rPr>
      <w:rFonts w:ascii="Arial" w:eastAsia="Arial" w:hAnsi="Arial"/>
      <w:sz w:val="23"/>
      <w:szCs w:val="23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522C51"/>
    <w:rPr>
      <w:rFonts w:ascii="Calibri" w:eastAsia="Calibri" w:hAnsi="Calibr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5</TotalTime>
  <Pages>4</Pages>
  <Words>1581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10</cp:revision>
  <cp:lastPrinted>2017-12-22T08:24:00Z</cp:lastPrinted>
  <dcterms:created xsi:type="dcterms:W3CDTF">2017-12-12T13:40:00Z</dcterms:created>
  <dcterms:modified xsi:type="dcterms:W3CDTF">2018-03-27T12:04:00Z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