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5C0FF" w14:textId="77777777" w:rsidR="00991897" w:rsidRPr="00483409" w:rsidRDefault="00991897" w:rsidP="00991897">
      <w:pPr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 w:rsidRPr="00483409">
        <w:rPr>
          <w:rFonts w:ascii="Tahoma" w:hAnsi="Tahoma" w:cs="Tahoma"/>
          <w:b/>
        </w:rPr>
        <w:t>ANEXO VIII</w:t>
      </w:r>
    </w:p>
    <w:p w14:paraId="15D9B0DC" w14:textId="77777777" w:rsidR="00991897" w:rsidRPr="00483409" w:rsidRDefault="00991897" w:rsidP="00991897">
      <w:pPr>
        <w:spacing w:after="0" w:line="240" w:lineRule="auto"/>
        <w:jc w:val="center"/>
        <w:rPr>
          <w:rFonts w:ascii="Tahoma" w:hAnsi="Tahoma" w:cs="Tahoma"/>
        </w:rPr>
      </w:pPr>
      <w:r w:rsidRPr="00483409">
        <w:rPr>
          <w:rFonts w:ascii="Tahoma" w:hAnsi="Tahoma" w:cs="Tahoma"/>
        </w:rPr>
        <w:t>PNT 11</w:t>
      </w:r>
    </w:p>
    <w:p w14:paraId="5B62A091" w14:textId="77777777" w:rsidR="00991897" w:rsidRPr="00483409" w:rsidRDefault="00991897" w:rsidP="00991897">
      <w:pPr>
        <w:spacing w:after="0" w:line="240" w:lineRule="auto"/>
        <w:jc w:val="center"/>
        <w:rPr>
          <w:rFonts w:ascii="Tahoma" w:hAnsi="Tahoma" w:cs="Tahoma"/>
          <w:b/>
        </w:rPr>
      </w:pPr>
      <w:r w:rsidRPr="00483409">
        <w:rPr>
          <w:rFonts w:ascii="Tahoma" w:hAnsi="Tahoma" w:cs="Tahoma"/>
          <w:b/>
        </w:rPr>
        <w:t>Modelos de dictámenes en ensayos clínicos y otros estudios</w:t>
      </w:r>
    </w:p>
    <w:p w14:paraId="71B6C0CD" w14:textId="77777777" w:rsidR="00991897" w:rsidRDefault="00991897" w:rsidP="00991897">
      <w:pPr>
        <w:spacing w:after="0" w:line="240" w:lineRule="auto"/>
        <w:jc w:val="center"/>
        <w:rPr>
          <w:b/>
          <w:sz w:val="24"/>
          <w:szCs w:val="24"/>
        </w:rPr>
      </w:pPr>
    </w:p>
    <w:p w14:paraId="0B0F686B" w14:textId="77777777" w:rsidR="00991897" w:rsidRDefault="00991897" w:rsidP="0099189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DICTAMEN PARA ENSAYOS CLÍNICOS CON MEDICAMENTOS</w:t>
      </w:r>
    </w:p>
    <w:p w14:paraId="692592BB" w14:textId="77777777" w:rsidR="00991897" w:rsidRDefault="00991897" w:rsidP="00991897">
      <w:pPr>
        <w:spacing w:after="0" w:line="240" w:lineRule="auto"/>
        <w:jc w:val="center"/>
        <w:rPr>
          <w:b/>
          <w:sz w:val="24"/>
          <w:szCs w:val="24"/>
        </w:rPr>
      </w:pPr>
    </w:p>
    <w:p w14:paraId="617B032C" w14:textId="77777777" w:rsidR="00991897" w:rsidRDefault="00991897" w:rsidP="00991897">
      <w:pPr>
        <w:spacing w:after="0"/>
        <w:jc w:val="center"/>
        <w:rPr>
          <w:rFonts w:ascii="Tahoma" w:eastAsia="Times New Roman" w:hAnsi="Tahoma" w:cs="Tahoma"/>
          <w:b/>
          <w:lang w:val="es-ES_tradnl" w:eastAsia="es-ES"/>
        </w:rPr>
      </w:pPr>
    </w:p>
    <w:p w14:paraId="473596C3" w14:textId="77777777" w:rsidR="00991897" w:rsidRDefault="00991897" w:rsidP="00991897">
      <w:pPr>
        <w:spacing w:after="0"/>
        <w:rPr>
          <w:rFonts w:ascii="Tahoma" w:eastAsia="Times New Roman" w:hAnsi="Tahoma" w:cs="Tahoma"/>
          <w:b/>
          <w:lang w:val="es-ES_tradnl"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50522994" wp14:editId="7B11FECF">
            <wp:simplePos x="0" y="0"/>
            <wp:positionH relativeFrom="column">
              <wp:posOffset>4320540</wp:posOffset>
            </wp:positionH>
            <wp:positionV relativeFrom="paragraph">
              <wp:posOffset>-3175</wp:posOffset>
            </wp:positionV>
            <wp:extent cx="828675" cy="446405"/>
            <wp:effectExtent l="0" t="0" r="0" b="0"/>
            <wp:wrapNone/>
            <wp:docPr id="28" name="Imagen 28" descr="logo sacyl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sacyl 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 wp14:anchorId="7C69488D" wp14:editId="6E114514">
            <wp:extent cx="1668780" cy="302895"/>
            <wp:effectExtent l="0" t="0" r="7620" b="1905"/>
            <wp:docPr id="8" name="Imagen 8" descr="Complejo asistencial en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omplejo asistencial en blanco y neg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58044" w14:textId="77777777" w:rsidR="00991897" w:rsidRDefault="00991897" w:rsidP="00991897">
      <w:pPr>
        <w:spacing w:after="0"/>
        <w:jc w:val="right"/>
        <w:rPr>
          <w:rFonts w:ascii="Tahoma" w:eastAsia="Times New Roman" w:hAnsi="Tahoma" w:cs="Tahoma"/>
          <w:b/>
          <w:lang w:val="es-ES_tradnl" w:eastAsia="es-ES"/>
        </w:rPr>
      </w:pPr>
    </w:p>
    <w:p w14:paraId="1876B135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es-ES"/>
        </w:rPr>
      </w:pPr>
      <w:r>
        <w:rPr>
          <w:rFonts w:ascii="Tahoma" w:eastAsia="Times New Roman" w:hAnsi="Tahoma" w:cs="Tahoma"/>
          <w:sz w:val="12"/>
          <w:szCs w:val="12"/>
          <w:lang w:eastAsia="es-ES"/>
        </w:rPr>
        <w:t>C/ Altos de Nava, s/n - 24080 León</w:t>
      </w:r>
    </w:p>
    <w:p w14:paraId="1C790583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es-ES"/>
        </w:rPr>
      </w:pPr>
      <w:r>
        <w:rPr>
          <w:rFonts w:ascii="Tahoma" w:eastAsia="Times New Roman" w:hAnsi="Tahoma" w:cs="Tahoma"/>
          <w:sz w:val="12"/>
          <w:szCs w:val="12"/>
          <w:lang w:eastAsia="es-ES"/>
        </w:rPr>
        <w:t>Tel.: 987 24 60 74 / ceicleon@saludcastillayleon.es</w:t>
      </w:r>
    </w:p>
    <w:p w14:paraId="69D54276" w14:textId="77777777" w:rsidR="00991897" w:rsidRDefault="00991897" w:rsidP="00991897">
      <w:pPr>
        <w:spacing w:after="0"/>
        <w:rPr>
          <w:rFonts w:ascii="Tahoma" w:eastAsia="Times New Roman" w:hAnsi="Tahoma" w:cs="Tahoma"/>
          <w:b/>
          <w:lang w:eastAsia="es-ES"/>
        </w:rPr>
      </w:pPr>
    </w:p>
    <w:p w14:paraId="3E7044F2" w14:textId="77777777" w:rsidR="00483409" w:rsidRDefault="00483409" w:rsidP="00483409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val="es-ES_tradnl" w:eastAsia="es-ES"/>
        </w:rPr>
      </w:pPr>
      <w:r>
        <w:rPr>
          <w:rFonts w:ascii="Tahoma" w:eastAsia="Times New Roman" w:hAnsi="Tahoma" w:cs="Tahoma"/>
          <w:b/>
          <w:sz w:val="20"/>
          <w:szCs w:val="20"/>
          <w:lang w:val="es-ES_tradnl" w:eastAsia="es-ES"/>
        </w:rPr>
        <w:t>APROBACIÓN DEL COMITÉ DE ÉTICA DE LA INVESTIGACIÓN CON MEDICAMENTOS</w:t>
      </w:r>
    </w:p>
    <w:p w14:paraId="4937C1C8" w14:textId="77777777" w:rsidR="00991897" w:rsidRPr="00483409" w:rsidRDefault="00991897" w:rsidP="00991897">
      <w:pPr>
        <w:spacing w:after="0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67E58A99" w14:textId="11C9B627" w:rsidR="00483409" w:rsidRPr="00483409" w:rsidRDefault="00483409" w:rsidP="00483409">
      <w:pPr>
        <w:spacing w:after="0"/>
        <w:jc w:val="both"/>
        <w:rPr>
          <w:rFonts w:ascii="Tahoma" w:eastAsia="Times New Roman" w:hAnsi="Tahoma" w:cs="Tahoma"/>
          <w:sz w:val="16"/>
          <w:szCs w:val="16"/>
          <w:lang w:eastAsia="es-ES"/>
        </w:rPr>
      </w:pPr>
      <w:r w:rsidRPr="00483409">
        <w:rPr>
          <w:rFonts w:ascii="Tahoma" w:eastAsia="Times New Roman" w:hAnsi="Tahoma" w:cs="Tahoma"/>
          <w:sz w:val="16"/>
          <w:szCs w:val="16"/>
          <w:lang w:eastAsia="es-ES"/>
        </w:rPr>
        <w:t>Dr. Armando Pérez de Prado, Presidente del Comité de Ética de la Investigación con medicamentos de</w:t>
      </w:r>
      <w:r w:rsidR="00AD44AD">
        <w:rPr>
          <w:rFonts w:ascii="Tahoma" w:eastAsia="Times New Roman" w:hAnsi="Tahoma" w:cs="Tahoma"/>
          <w:sz w:val="16"/>
          <w:szCs w:val="16"/>
          <w:lang w:eastAsia="es-ES"/>
        </w:rPr>
        <w:t xml:space="preserve"> las Áreas de Salud de</w:t>
      </w:r>
      <w:r w:rsidRPr="00483409">
        <w:rPr>
          <w:rFonts w:ascii="Tahoma" w:eastAsia="Times New Roman" w:hAnsi="Tahoma" w:cs="Tahoma"/>
          <w:sz w:val="16"/>
          <w:szCs w:val="16"/>
          <w:lang w:eastAsia="es-ES"/>
        </w:rPr>
        <w:t xml:space="preserve"> León</w:t>
      </w:r>
      <w:r w:rsidR="00AD44AD">
        <w:rPr>
          <w:rFonts w:ascii="Tahoma" w:eastAsia="Times New Roman" w:hAnsi="Tahoma" w:cs="Tahoma"/>
          <w:sz w:val="16"/>
          <w:szCs w:val="16"/>
          <w:lang w:eastAsia="es-ES"/>
        </w:rPr>
        <w:t xml:space="preserve"> y del Bierzo</w:t>
      </w:r>
      <w:r w:rsidRPr="00483409">
        <w:rPr>
          <w:rFonts w:ascii="Tahoma" w:eastAsia="Times New Roman" w:hAnsi="Tahoma" w:cs="Tahoma"/>
          <w:sz w:val="16"/>
          <w:szCs w:val="16"/>
          <w:lang w:eastAsia="es-ES"/>
        </w:rPr>
        <w:t>,</w:t>
      </w:r>
    </w:p>
    <w:p w14:paraId="7C68126C" w14:textId="77777777" w:rsidR="00991897" w:rsidRDefault="00991897" w:rsidP="00991897">
      <w:pPr>
        <w:spacing w:after="0"/>
        <w:jc w:val="both"/>
        <w:rPr>
          <w:rFonts w:ascii="Tahoma" w:eastAsia="Times New Roman" w:hAnsi="Tahoma" w:cs="Tahoma"/>
          <w:sz w:val="16"/>
          <w:szCs w:val="16"/>
          <w:lang w:eastAsia="es-ES"/>
        </w:rPr>
      </w:pPr>
    </w:p>
    <w:p w14:paraId="3F97BC6F" w14:textId="77777777" w:rsidR="00991897" w:rsidRDefault="00991897" w:rsidP="00991897">
      <w:pPr>
        <w:spacing w:after="0"/>
        <w:jc w:val="center"/>
        <w:rPr>
          <w:rFonts w:ascii="Tahoma" w:eastAsia="Times New Roman" w:hAnsi="Tahoma" w:cs="Tahoma"/>
          <w:b/>
          <w:sz w:val="16"/>
          <w:szCs w:val="16"/>
          <w:lang w:eastAsia="es-ES"/>
        </w:rPr>
      </w:pPr>
      <w:r>
        <w:rPr>
          <w:rFonts w:ascii="Tahoma" w:eastAsia="Times New Roman" w:hAnsi="Tahoma" w:cs="Tahoma"/>
          <w:b/>
          <w:sz w:val="16"/>
          <w:szCs w:val="16"/>
          <w:lang w:eastAsia="es-ES"/>
        </w:rPr>
        <w:t>CERTIFICA:</w:t>
      </w:r>
    </w:p>
    <w:p w14:paraId="3B24CA43" w14:textId="77777777" w:rsidR="00991897" w:rsidRDefault="00991897" w:rsidP="00991897">
      <w:pPr>
        <w:spacing w:after="0"/>
        <w:jc w:val="both"/>
        <w:rPr>
          <w:rFonts w:ascii="Tahoma" w:eastAsia="Times New Roman" w:hAnsi="Tahoma" w:cs="Tahoma"/>
          <w:sz w:val="16"/>
          <w:szCs w:val="16"/>
          <w:lang w:eastAsia="es-ES"/>
        </w:rPr>
      </w:pPr>
    </w:p>
    <w:p w14:paraId="0D704150" w14:textId="61372B4B" w:rsidR="00991897" w:rsidRDefault="00991897" w:rsidP="0099189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es-ES"/>
        </w:rPr>
      </w:pPr>
      <w:r>
        <w:rPr>
          <w:rFonts w:ascii="Tahoma" w:eastAsia="Times New Roman" w:hAnsi="Tahoma" w:cs="Tahoma"/>
          <w:sz w:val="16"/>
          <w:szCs w:val="16"/>
          <w:lang w:eastAsia="es-ES"/>
        </w:rPr>
        <w:t xml:space="preserve">Que este </w:t>
      </w:r>
      <w:r w:rsidR="00483409">
        <w:rPr>
          <w:rFonts w:ascii="Tahoma" w:eastAsia="Times New Roman" w:hAnsi="Tahoma" w:cs="Tahoma"/>
          <w:sz w:val="16"/>
          <w:szCs w:val="16"/>
          <w:lang w:eastAsia="es-ES"/>
        </w:rPr>
        <w:t xml:space="preserve">Comité </w:t>
      </w:r>
      <w:r>
        <w:rPr>
          <w:rFonts w:ascii="Tahoma" w:eastAsia="Times New Roman" w:hAnsi="Tahoma" w:cs="Tahoma"/>
          <w:sz w:val="16"/>
          <w:szCs w:val="16"/>
          <w:lang w:eastAsia="es-ES"/>
        </w:rPr>
        <w:t xml:space="preserve">ha evaluado el </w:t>
      </w:r>
      <w:r>
        <w:rPr>
          <w:rFonts w:ascii="Tahoma" w:eastAsia="Times New Roman" w:hAnsi="Tahoma" w:cs="Tahoma"/>
          <w:bCs/>
          <w:sz w:val="16"/>
          <w:szCs w:val="16"/>
          <w:lang w:eastAsia="es-ES"/>
        </w:rPr>
        <w:t xml:space="preserve">Ensayo Clínico: </w:t>
      </w:r>
      <w:r>
        <w:rPr>
          <w:rFonts w:ascii="Tahoma" w:eastAsia="Times New Roman" w:hAnsi="Tahoma" w:cs="Tahoma"/>
          <w:color w:val="FF0000"/>
          <w:sz w:val="16"/>
          <w:szCs w:val="16"/>
          <w:lang w:eastAsia="es-ES"/>
        </w:rPr>
        <w:t>xxx</w:t>
      </w:r>
      <w:r>
        <w:rPr>
          <w:rFonts w:ascii="Tahoma" w:eastAsia="Times New Roman" w:hAnsi="Tahoma" w:cs="Tahoma"/>
          <w:sz w:val="16"/>
          <w:szCs w:val="16"/>
          <w:lang w:eastAsia="es-ES"/>
        </w:rPr>
        <w:t xml:space="preserve"> </w:t>
      </w:r>
    </w:p>
    <w:p w14:paraId="26864CCA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val="es-ES_tradnl" w:eastAsia="es-ES"/>
        </w:rPr>
      </w:pPr>
    </w:p>
    <w:p w14:paraId="093CBA1A" w14:textId="17BB5749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es-ES"/>
        </w:rPr>
      </w:pPr>
      <w:r>
        <w:rPr>
          <w:rFonts w:ascii="Tahoma" w:eastAsia="Times New Roman" w:hAnsi="Tahoma" w:cs="Tahoma"/>
          <w:bCs/>
          <w:sz w:val="16"/>
          <w:szCs w:val="16"/>
          <w:lang w:val="es-ES_tradnl" w:eastAsia="es-ES"/>
        </w:rPr>
        <w:t>E</w:t>
      </w:r>
      <w:r>
        <w:rPr>
          <w:rFonts w:ascii="Tahoma" w:eastAsia="Times New Roman" w:hAnsi="Tahoma" w:cs="Tahoma"/>
          <w:sz w:val="16"/>
          <w:szCs w:val="16"/>
          <w:lang w:eastAsia="es-ES"/>
        </w:rPr>
        <w:t>l C</w:t>
      </w:r>
      <w:r w:rsidR="00483409">
        <w:rPr>
          <w:rFonts w:ascii="Tahoma" w:eastAsia="Times New Roman" w:hAnsi="Tahoma" w:cs="Tahoma"/>
          <w:sz w:val="16"/>
          <w:szCs w:val="16"/>
          <w:lang w:eastAsia="es-ES"/>
        </w:rPr>
        <w:t>omité</w:t>
      </w:r>
      <w:r>
        <w:rPr>
          <w:rFonts w:ascii="Tahoma" w:eastAsia="Times New Roman" w:hAnsi="Tahoma" w:cs="Tahoma"/>
          <w:sz w:val="16"/>
          <w:szCs w:val="16"/>
          <w:lang w:eastAsia="es-ES"/>
        </w:rPr>
        <w:t xml:space="preserve"> acuerda por unanimidad la aprobación definitiva del</w:t>
      </w:r>
      <w:r>
        <w:rPr>
          <w:rFonts w:ascii="Tahoma" w:eastAsia="Times New Roman" w:hAnsi="Tahoma" w:cs="Tahoma"/>
          <w:bCs/>
          <w:sz w:val="16"/>
          <w:szCs w:val="16"/>
          <w:lang w:val="es-ES_tradnl" w:eastAsia="es-ES"/>
        </w:rPr>
        <w:t xml:space="preserve"> estudio principal, </w:t>
      </w:r>
      <w:r>
        <w:rPr>
          <w:rFonts w:ascii="Tahoma" w:eastAsia="Times New Roman" w:hAnsi="Tahoma" w:cs="Tahoma"/>
          <w:sz w:val="16"/>
          <w:szCs w:val="16"/>
          <w:lang w:eastAsia="es-ES"/>
        </w:rPr>
        <w:t>ponderando los aspectos contemplados en el Real Decreto 1090/2015.</w:t>
      </w:r>
    </w:p>
    <w:p w14:paraId="79BC2D51" w14:textId="77777777" w:rsidR="00991897" w:rsidRDefault="00991897" w:rsidP="0099189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es-ES"/>
        </w:rPr>
      </w:pPr>
      <w:r>
        <w:rPr>
          <w:rFonts w:ascii="Tahoma" w:eastAsia="Times New Roman" w:hAnsi="Tahoma" w:cs="Tahoma"/>
          <w:sz w:val="16"/>
          <w:szCs w:val="16"/>
          <w:lang w:eastAsia="es-ES"/>
        </w:rPr>
        <w:t>Se cumplen los requisitos necesarios de idoneidad del protocolo en relación con los objetivos del estudio y están justificados los riesgos y molestias previsibles para el sujeto.</w:t>
      </w:r>
    </w:p>
    <w:p w14:paraId="43236D45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es-ES"/>
        </w:rPr>
      </w:pPr>
      <w:r>
        <w:rPr>
          <w:rFonts w:ascii="Tahoma" w:eastAsia="Times New Roman" w:hAnsi="Tahoma" w:cs="Tahoma"/>
          <w:sz w:val="16"/>
          <w:szCs w:val="16"/>
          <w:lang w:eastAsia="es-ES"/>
        </w:rPr>
        <w:t>La capacidad del investigador y los medios disponibles son apropiados para llevar a cabo el estudio.</w:t>
      </w:r>
    </w:p>
    <w:p w14:paraId="4123B8D2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es-ES"/>
        </w:rPr>
      </w:pPr>
    </w:p>
    <w:p w14:paraId="12763871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es-ES"/>
        </w:rPr>
      </w:pPr>
      <w:r>
        <w:rPr>
          <w:rFonts w:ascii="Tahoma" w:eastAsia="Times New Roman" w:hAnsi="Tahoma" w:cs="Tahoma"/>
          <w:sz w:val="16"/>
          <w:szCs w:val="16"/>
          <w:lang w:eastAsia="es-ES"/>
        </w:rPr>
        <w:t>Son adecuados, tanto el procedimiento para obtener el consentimiento informado, como la compensación prevista para los sujetos por daños que pudieran derivarse de su participación en la investigación clínica.</w:t>
      </w:r>
    </w:p>
    <w:p w14:paraId="5C600CF5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es-ES"/>
        </w:rPr>
      </w:pPr>
    </w:p>
    <w:p w14:paraId="6BDDFEE6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es-ES"/>
        </w:rPr>
      </w:pPr>
      <w:r>
        <w:rPr>
          <w:rFonts w:ascii="Tahoma" w:eastAsia="Times New Roman" w:hAnsi="Tahoma" w:cs="Tahoma"/>
          <w:sz w:val="16"/>
          <w:szCs w:val="16"/>
          <w:lang w:eastAsia="es-ES"/>
        </w:rPr>
        <w:t>El alcance de las compensaciones económicas previstas no interfiere con el respeto a los postulados éticos.</w:t>
      </w:r>
    </w:p>
    <w:p w14:paraId="3E88ACF9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es-ES"/>
        </w:rPr>
      </w:pPr>
    </w:p>
    <w:p w14:paraId="1C60AA32" w14:textId="0E999E8D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16"/>
          <w:szCs w:val="16"/>
          <w:lang w:eastAsia="es-ES"/>
        </w:rPr>
      </w:pPr>
      <w:r>
        <w:rPr>
          <w:rFonts w:ascii="Tahoma" w:eastAsia="Times New Roman" w:hAnsi="Tahoma" w:cs="Tahoma"/>
          <w:sz w:val="16"/>
          <w:szCs w:val="16"/>
          <w:lang w:eastAsia="es-ES"/>
        </w:rPr>
        <w:t xml:space="preserve">Y este </w:t>
      </w:r>
      <w:r w:rsidR="00483409">
        <w:rPr>
          <w:rFonts w:ascii="Tahoma" w:eastAsia="Times New Roman" w:hAnsi="Tahoma" w:cs="Tahoma"/>
          <w:sz w:val="16"/>
          <w:szCs w:val="16"/>
          <w:lang w:eastAsia="es-ES"/>
        </w:rPr>
        <w:t>Comité</w:t>
      </w:r>
      <w:r>
        <w:rPr>
          <w:rFonts w:ascii="Tahoma" w:eastAsia="Times New Roman" w:hAnsi="Tahoma" w:cs="Tahoma"/>
          <w:sz w:val="16"/>
          <w:szCs w:val="16"/>
          <w:lang w:eastAsia="es-ES"/>
        </w:rPr>
        <w:t xml:space="preserve"> acepta que dicha investigación clínica sea realizada por </w:t>
      </w:r>
      <w:r>
        <w:rPr>
          <w:rFonts w:ascii="Tahoma" w:eastAsia="Times New Roman" w:hAnsi="Tahoma" w:cs="Tahoma"/>
          <w:sz w:val="16"/>
          <w:szCs w:val="16"/>
          <w:lang w:val="es-ES_tradnl" w:eastAsia="es-ES"/>
        </w:rPr>
        <w:t xml:space="preserve">D./Dña. </w:t>
      </w:r>
      <w:r>
        <w:rPr>
          <w:rFonts w:ascii="Tahoma" w:eastAsia="Times New Roman" w:hAnsi="Tahoma" w:cs="Tahoma"/>
          <w:color w:val="FF0000"/>
          <w:sz w:val="16"/>
          <w:szCs w:val="16"/>
          <w:lang w:val="es-ES_tradnl" w:eastAsia="es-ES"/>
        </w:rPr>
        <w:t>xxx</w:t>
      </w:r>
    </w:p>
    <w:p w14:paraId="436DFC8E" w14:textId="1B5ED65D" w:rsidR="00991897" w:rsidRDefault="00AD44AD" w:rsidP="00991897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2793F3D9" wp14:editId="20526A8E">
            <wp:simplePos x="0" y="0"/>
            <wp:positionH relativeFrom="margin">
              <wp:posOffset>3721100</wp:posOffset>
            </wp:positionH>
            <wp:positionV relativeFrom="margin">
              <wp:posOffset>5419725</wp:posOffset>
            </wp:positionV>
            <wp:extent cx="1062355" cy="1072515"/>
            <wp:effectExtent l="0" t="0" r="4445" b="0"/>
            <wp:wrapSquare wrapText="bothSides"/>
            <wp:docPr id="27" name="Imagen 27" descr="Sello C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Sello CE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07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EBCDC" w14:textId="2686C5CB" w:rsidR="00991897" w:rsidRDefault="00991897" w:rsidP="00991897">
      <w:pPr>
        <w:spacing w:after="0"/>
        <w:jc w:val="both"/>
        <w:rPr>
          <w:rFonts w:ascii="Tahoma" w:eastAsia="Times New Roman" w:hAnsi="Tahoma" w:cs="Tahoma"/>
          <w:sz w:val="16"/>
          <w:szCs w:val="16"/>
          <w:lang w:eastAsia="es-ES"/>
        </w:rPr>
      </w:pPr>
    </w:p>
    <w:p w14:paraId="322025A1" w14:textId="32ACAD5D" w:rsidR="00991897" w:rsidRDefault="00991897" w:rsidP="00991897">
      <w:pPr>
        <w:spacing w:after="0"/>
        <w:jc w:val="both"/>
        <w:rPr>
          <w:rFonts w:ascii="Tahoma" w:eastAsia="Times New Roman" w:hAnsi="Tahoma" w:cs="Tahoma"/>
          <w:sz w:val="16"/>
          <w:szCs w:val="16"/>
          <w:lang w:eastAsia="es-ES"/>
        </w:rPr>
      </w:pPr>
    </w:p>
    <w:p w14:paraId="165065EF" w14:textId="4A0C11E5" w:rsidR="00991897" w:rsidRDefault="00991897" w:rsidP="00991897">
      <w:pPr>
        <w:spacing w:after="0"/>
        <w:jc w:val="both"/>
        <w:rPr>
          <w:rFonts w:ascii="Tahoma" w:eastAsia="Times New Roman" w:hAnsi="Tahoma" w:cs="Tahoma"/>
          <w:color w:val="FF0000"/>
          <w:sz w:val="16"/>
          <w:szCs w:val="16"/>
          <w:lang w:eastAsia="es-ES"/>
        </w:rPr>
      </w:pPr>
      <w:r>
        <w:rPr>
          <w:rFonts w:ascii="Tahoma" w:eastAsia="Times New Roman" w:hAnsi="Tahoma" w:cs="Tahoma"/>
          <w:sz w:val="16"/>
          <w:szCs w:val="16"/>
          <w:lang w:eastAsia="es-ES"/>
        </w:rPr>
        <w:t xml:space="preserve">Lo que firmo en León, a </w:t>
      </w:r>
      <w:r>
        <w:rPr>
          <w:rFonts w:ascii="Tahoma" w:eastAsia="Times New Roman" w:hAnsi="Tahoma" w:cs="Tahoma"/>
          <w:color w:val="FF0000"/>
          <w:sz w:val="16"/>
          <w:szCs w:val="16"/>
          <w:lang w:eastAsia="es-ES"/>
        </w:rPr>
        <w:t xml:space="preserve">xxx </w:t>
      </w:r>
      <w:r>
        <w:rPr>
          <w:rFonts w:ascii="Tahoma" w:eastAsia="Times New Roman" w:hAnsi="Tahoma" w:cs="Tahoma"/>
          <w:sz w:val="16"/>
          <w:szCs w:val="16"/>
          <w:lang w:eastAsia="es-ES"/>
        </w:rPr>
        <w:t>de</w:t>
      </w:r>
      <w:r>
        <w:rPr>
          <w:rFonts w:ascii="Tahoma" w:eastAsia="Times New Roman" w:hAnsi="Tahoma" w:cs="Tahoma"/>
          <w:color w:val="FF0000"/>
          <w:sz w:val="16"/>
          <w:szCs w:val="16"/>
          <w:lang w:eastAsia="es-ES"/>
        </w:rPr>
        <w:t xml:space="preserve"> xxxxxx </w:t>
      </w:r>
      <w:r>
        <w:rPr>
          <w:rFonts w:ascii="Tahoma" w:eastAsia="Times New Roman" w:hAnsi="Tahoma" w:cs="Tahoma"/>
          <w:sz w:val="16"/>
          <w:szCs w:val="16"/>
          <w:lang w:eastAsia="es-ES"/>
        </w:rPr>
        <w:t>de</w:t>
      </w:r>
      <w:r>
        <w:rPr>
          <w:rFonts w:ascii="Tahoma" w:eastAsia="Times New Roman" w:hAnsi="Tahoma" w:cs="Tahoma"/>
          <w:color w:val="FF0000"/>
          <w:sz w:val="16"/>
          <w:szCs w:val="16"/>
          <w:lang w:eastAsia="es-ES"/>
        </w:rPr>
        <w:t xml:space="preserve"> xxxx</w:t>
      </w:r>
    </w:p>
    <w:p w14:paraId="25635080" w14:textId="1932FCCD" w:rsidR="00991897" w:rsidRDefault="00991897" w:rsidP="00991897">
      <w:pPr>
        <w:spacing w:after="0"/>
        <w:jc w:val="both"/>
        <w:rPr>
          <w:rFonts w:ascii="Tahoma" w:eastAsia="Times New Roman" w:hAnsi="Tahoma" w:cs="Tahoma"/>
          <w:sz w:val="16"/>
          <w:szCs w:val="16"/>
          <w:lang w:eastAsia="es-ES"/>
        </w:rPr>
      </w:pPr>
    </w:p>
    <w:p w14:paraId="6E140DB2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es-ES"/>
        </w:rPr>
      </w:pPr>
    </w:p>
    <w:p w14:paraId="125E65A5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es-ES"/>
        </w:rPr>
      </w:pPr>
    </w:p>
    <w:p w14:paraId="4A6E27B5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es-ES"/>
        </w:rPr>
      </w:pPr>
    </w:p>
    <w:p w14:paraId="7EF63081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es-ES"/>
        </w:rPr>
      </w:pPr>
    </w:p>
    <w:p w14:paraId="45AFB854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es-ES"/>
        </w:rPr>
      </w:pPr>
    </w:p>
    <w:p w14:paraId="013F44E9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es-ES"/>
        </w:rPr>
      </w:pPr>
    </w:p>
    <w:p w14:paraId="734362AD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es-ES"/>
        </w:rPr>
      </w:pPr>
      <w:r>
        <w:rPr>
          <w:rFonts w:ascii="Tahoma" w:eastAsia="Times New Roman" w:hAnsi="Tahoma" w:cs="Tahoma"/>
          <w:sz w:val="16"/>
          <w:szCs w:val="16"/>
          <w:lang w:eastAsia="es-ES"/>
        </w:rPr>
        <w:t>Fdo: Dr. Armando Pérez de Prado</w:t>
      </w:r>
    </w:p>
    <w:p w14:paraId="305B0CAA" w14:textId="328B4279" w:rsidR="00483409" w:rsidRPr="001D1254" w:rsidRDefault="00483409" w:rsidP="00483409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s-ES_tradnl" w:eastAsia="es-ES"/>
        </w:rPr>
      </w:pPr>
      <w:r w:rsidRPr="001D1254">
        <w:rPr>
          <w:rFonts w:ascii="Tahoma" w:eastAsia="Times New Roman" w:hAnsi="Tahoma" w:cs="Tahoma"/>
          <w:sz w:val="16"/>
          <w:szCs w:val="16"/>
          <w:lang w:val="es-ES_tradnl" w:eastAsia="es-ES"/>
        </w:rPr>
        <w:t xml:space="preserve">PRESIDENTE DEL CEIm de </w:t>
      </w:r>
      <w:r w:rsidR="00AD44AD" w:rsidRPr="001D1254">
        <w:rPr>
          <w:rFonts w:ascii="Tahoma" w:eastAsia="Times New Roman" w:hAnsi="Tahoma" w:cs="Tahoma"/>
          <w:sz w:val="16"/>
          <w:szCs w:val="16"/>
          <w:lang w:val="es-ES_tradnl" w:eastAsia="es-ES"/>
        </w:rPr>
        <w:t xml:space="preserve">las Áreas de Salud de </w:t>
      </w:r>
      <w:r w:rsidRPr="001D1254">
        <w:rPr>
          <w:rFonts w:ascii="Tahoma" w:eastAsia="Times New Roman" w:hAnsi="Tahoma" w:cs="Tahoma"/>
          <w:sz w:val="16"/>
          <w:szCs w:val="16"/>
          <w:lang w:val="es-ES_tradnl" w:eastAsia="es-ES"/>
        </w:rPr>
        <w:t>León</w:t>
      </w:r>
      <w:r w:rsidR="00AD44AD" w:rsidRPr="001D1254">
        <w:rPr>
          <w:rFonts w:ascii="Tahoma" w:eastAsia="Times New Roman" w:hAnsi="Tahoma" w:cs="Tahoma"/>
          <w:sz w:val="16"/>
          <w:szCs w:val="16"/>
          <w:lang w:val="es-ES_tradnl" w:eastAsia="es-ES"/>
        </w:rPr>
        <w:t xml:space="preserve"> y del Bierzo</w:t>
      </w:r>
    </w:p>
    <w:p w14:paraId="1C3B5FAB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</w:p>
    <w:p w14:paraId="2CD1D70C" w14:textId="77777777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b/>
          <w:lang w:val="es-ES_tradnl" w:eastAsia="es-ES"/>
        </w:rPr>
      </w:pPr>
    </w:p>
    <w:p w14:paraId="0933BC7B" w14:textId="77777777" w:rsidR="00991897" w:rsidRDefault="00991897" w:rsidP="00991897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14:paraId="20D27B59" w14:textId="77777777" w:rsidR="00991897" w:rsidRDefault="00991897" w:rsidP="00991897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14:paraId="45D2D5CE" w14:textId="77777777" w:rsidR="00991897" w:rsidRDefault="00991897" w:rsidP="00991897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14:paraId="44611CD2" w14:textId="77777777" w:rsidR="00991897" w:rsidRDefault="00991897" w:rsidP="00991897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14:paraId="5C9B8E16" w14:textId="77777777" w:rsidR="00991897" w:rsidRDefault="00991897" w:rsidP="00991897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14:paraId="56A6CE1D" w14:textId="77777777" w:rsidR="00991897" w:rsidRDefault="00991897" w:rsidP="00991897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48000" behindDoc="0" locked="0" layoutInCell="1" allowOverlap="1" wp14:anchorId="4DB6F0BB" wp14:editId="7E3E0A60">
            <wp:simplePos x="0" y="0"/>
            <wp:positionH relativeFrom="column">
              <wp:posOffset>3137535</wp:posOffset>
            </wp:positionH>
            <wp:positionV relativeFrom="paragraph">
              <wp:posOffset>9577705</wp:posOffset>
            </wp:positionV>
            <wp:extent cx="1296035" cy="648335"/>
            <wp:effectExtent l="0" t="0" r="0" b="0"/>
            <wp:wrapNone/>
            <wp:docPr id="26" name="Imagen 26" descr="logo junta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logo junta b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E0C7E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b/>
          <w:lang w:val="es-ES_tradnl" w:eastAsia="es-ES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49024" behindDoc="0" locked="0" layoutInCell="1" allowOverlap="1" wp14:anchorId="2D20F9EA" wp14:editId="6520555B">
            <wp:simplePos x="0" y="0"/>
            <wp:positionH relativeFrom="column">
              <wp:posOffset>4491990</wp:posOffset>
            </wp:positionH>
            <wp:positionV relativeFrom="paragraph">
              <wp:posOffset>43815</wp:posOffset>
            </wp:positionV>
            <wp:extent cx="831215" cy="447675"/>
            <wp:effectExtent l="0" t="0" r="0" b="9525"/>
            <wp:wrapNone/>
            <wp:docPr id="25" name="Imagen 25" descr="logo sacyl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logo sacyl 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 wp14:anchorId="24776B9D" wp14:editId="14681A90">
            <wp:extent cx="1668780" cy="302895"/>
            <wp:effectExtent l="0" t="0" r="7620" b="1905"/>
            <wp:docPr id="7" name="Imagen 7" descr="Complejo asistencial en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omplejo asistencial en blanco y neg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2356F" w14:textId="77777777" w:rsidR="00991897" w:rsidRDefault="00991897" w:rsidP="00991897">
      <w:pPr>
        <w:spacing w:after="0" w:line="240" w:lineRule="auto"/>
        <w:jc w:val="right"/>
        <w:rPr>
          <w:rFonts w:ascii="Tahoma" w:eastAsia="Times New Roman" w:hAnsi="Tahoma" w:cs="Tahoma"/>
          <w:b/>
          <w:lang w:val="es-ES_tradnl" w:eastAsia="es-ES"/>
        </w:rPr>
      </w:pPr>
    </w:p>
    <w:p w14:paraId="3B78C03C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es-ES"/>
        </w:rPr>
      </w:pPr>
      <w:r>
        <w:rPr>
          <w:rFonts w:ascii="Tahoma" w:eastAsia="Times New Roman" w:hAnsi="Tahoma" w:cs="Tahoma"/>
          <w:sz w:val="12"/>
          <w:szCs w:val="12"/>
          <w:lang w:eastAsia="es-ES"/>
        </w:rPr>
        <w:t>C/ Altos de Nava, s/n - 24080 León</w:t>
      </w:r>
    </w:p>
    <w:p w14:paraId="2273A0A1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12"/>
          <w:szCs w:val="12"/>
          <w:lang w:val="en-US" w:eastAsia="es-ES"/>
        </w:rPr>
      </w:pPr>
      <w:r>
        <w:rPr>
          <w:rFonts w:ascii="Tahoma" w:eastAsia="Times New Roman" w:hAnsi="Tahoma" w:cs="Tahoma"/>
          <w:sz w:val="12"/>
          <w:szCs w:val="12"/>
          <w:lang w:val="en-US" w:eastAsia="es-ES"/>
        </w:rPr>
        <w:t>Tel.: 987 24 60 74 / ceicleon@saludcastillayleon.es</w:t>
      </w:r>
    </w:p>
    <w:p w14:paraId="48E60A5E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b/>
          <w:lang w:val="en-US" w:eastAsia="es-ES"/>
        </w:rPr>
      </w:pPr>
    </w:p>
    <w:p w14:paraId="3C2895BC" w14:textId="77777777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b/>
          <w:lang w:val="en-US" w:eastAsia="es-ES"/>
        </w:rPr>
      </w:pPr>
      <w:r>
        <w:rPr>
          <w:rFonts w:ascii="Tahoma" w:eastAsia="Times New Roman" w:hAnsi="Tahoma" w:cs="Tahoma"/>
          <w:b/>
          <w:lang w:val="en-US" w:eastAsia="es-ES"/>
        </w:rPr>
        <w:t>ANEXO I</w:t>
      </w:r>
    </w:p>
    <w:p w14:paraId="7C05221D" w14:textId="77777777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n-US" w:eastAsia="es-ES"/>
        </w:rPr>
      </w:pPr>
    </w:p>
    <w:p w14:paraId="6BFAA40D" w14:textId="23CC1CF2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El </w:t>
      </w:r>
      <w:r w:rsidR="00483409">
        <w:rPr>
          <w:rFonts w:ascii="Tahoma" w:eastAsia="Times New Roman" w:hAnsi="Tahoma" w:cs="Tahoma"/>
          <w:sz w:val="20"/>
          <w:szCs w:val="20"/>
          <w:lang w:eastAsia="es-ES"/>
        </w:rPr>
        <w:t>Comité,</w:t>
      </w: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 tanto en su composición como en los PNT, cumple la legislación española vigente en este ámbito de aplicación así como las normas de BPC (CPMP/ICH/135/95) y con el Real Decreto 1090/2015 y su composición actual es la siguiente:</w:t>
      </w:r>
    </w:p>
    <w:p w14:paraId="097467C2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51BD39A5" w14:textId="77777777" w:rsidR="00991897" w:rsidRDefault="00991897" w:rsidP="00991897">
      <w:p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D. Armando Pérez de Prado, Servicio de Cardiología, Médico, Presidente.</w:t>
      </w:r>
    </w:p>
    <w:p w14:paraId="6359434F" w14:textId="77777777" w:rsidR="00991897" w:rsidRDefault="00991897" w:rsidP="00991897">
      <w:p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D. José A. Lastra Galán, Servicio  de Cardiología, Vicepresidente.</w:t>
      </w:r>
    </w:p>
    <w:p w14:paraId="72781BC4" w14:textId="77777777" w:rsidR="00991897" w:rsidRDefault="00991897" w:rsidP="00991897">
      <w:p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D. Juan José Ortiz de Urbina González, Servicio de Farmacia, Farmacéutico, Secretario.</w:t>
      </w:r>
    </w:p>
    <w:p w14:paraId="04CE27E4" w14:textId="77777777" w:rsidR="00991897" w:rsidRDefault="00991897" w:rsidP="00991897">
      <w:p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Dña. Ana Carvajal Urueña, Miembro ajeno a profesión sanitaria, Veterinaria, Vocal.</w:t>
      </w:r>
    </w:p>
    <w:p w14:paraId="73DD08B4" w14:textId="77777777" w:rsidR="00991897" w:rsidRDefault="00991897" w:rsidP="00991897">
      <w:p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ca-ES"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Dña. Mª Blanca Casanova Fuertes, Supervisora del Hospital Día de Oncología, D.U.E, Vocal.</w:t>
      </w:r>
    </w:p>
    <w:p w14:paraId="01A3C80C" w14:textId="77777777" w:rsidR="00991897" w:rsidRDefault="00991897" w:rsidP="00991897">
      <w:p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Dña. Amparo Orejas García, Jefe del Servicio de Asesoría Jurídica/ Miembro de CEA, Licenciado en Derecho, Vocal.</w:t>
      </w:r>
    </w:p>
    <w:p w14:paraId="033E2225" w14:textId="77777777" w:rsidR="00991897" w:rsidRDefault="00991897" w:rsidP="0099189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D. Luís Alberto Rodríguez Arroyo, Coord. Formación, Docencia e Investigación A.P. del Bierzo, Médico, Vocal.</w:t>
      </w:r>
    </w:p>
    <w:p w14:paraId="01B09840" w14:textId="77777777" w:rsidR="00991897" w:rsidRDefault="00991897" w:rsidP="00991897">
      <w:p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D. Luís Martín Arias, Universidad Valladolid, Farmacólogo Clínico, Vocal.</w:t>
      </w:r>
    </w:p>
    <w:p w14:paraId="6ECD6DB4" w14:textId="77777777" w:rsidR="00991897" w:rsidRDefault="00991897" w:rsidP="00991897">
      <w:p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D. Francisco Jorquera Plaza, Sección de Digestivo, Médico, Vocal.</w:t>
      </w:r>
    </w:p>
    <w:p w14:paraId="59F68886" w14:textId="77777777" w:rsidR="00991897" w:rsidRDefault="00991897" w:rsidP="00991897">
      <w:p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D. Octavio Miguel Rivero Lezcano, Unidad de Investigación, </w:t>
      </w:r>
      <w:r w:rsidR="009263A5">
        <w:rPr>
          <w:rFonts w:ascii="Tahoma" w:eastAsia="Times New Roman" w:hAnsi="Tahoma" w:cs="Tahoma"/>
          <w:sz w:val="20"/>
          <w:szCs w:val="20"/>
          <w:lang w:eastAsia="es-ES"/>
        </w:rPr>
        <w:t>Veterinario</w:t>
      </w:r>
      <w:r>
        <w:rPr>
          <w:rFonts w:ascii="Tahoma" w:eastAsia="Times New Roman" w:hAnsi="Tahoma" w:cs="Tahoma"/>
          <w:sz w:val="20"/>
          <w:szCs w:val="20"/>
          <w:lang w:eastAsia="es-ES"/>
        </w:rPr>
        <w:t>,  Vocal.</w:t>
      </w:r>
    </w:p>
    <w:p w14:paraId="61E06068" w14:textId="77777777" w:rsidR="00991897" w:rsidRDefault="00991897" w:rsidP="00991897">
      <w:p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Dña. Pilar González López, Subdirectora Médica, Médico, Vocal.</w:t>
      </w:r>
    </w:p>
    <w:p w14:paraId="77DF6CEA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Dña. María Noguerol Cal, Servicio de Farmacia Hospital del Bierzo, Farmacéutica, Vocal.</w:t>
      </w:r>
    </w:p>
    <w:p w14:paraId="516245DE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>
        <w:rPr>
          <w:rFonts w:ascii="Tahoma" w:eastAsia="Times New Roman" w:hAnsi="Tahoma" w:cs="Tahoma"/>
          <w:sz w:val="20"/>
          <w:szCs w:val="20"/>
          <w:lang w:val="es-ES_tradnl" w:eastAsia="es-ES"/>
        </w:rPr>
        <w:t>Dña. Esperanza Gutiérrez Gutiérrez, Servicio de Farmacia, Farmacéutica, Vocal.</w:t>
      </w:r>
    </w:p>
    <w:p w14:paraId="415C60DC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>
        <w:rPr>
          <w:rFonts w:ascii="Tahoma" w:eastAsia="Times New Roman" w:hAnsi="Tahoma" w:cs="Tahoma"/>
          <w:sz w:val="20"/>
          <w:szCs w:val="20"/>
          <w:lang w:val="es-ES_tradnl" w:eastAsia="es-ES"/>
        </w:rPr>
        <w:t>D. Jorge Arredondo Chaves, Servicio de Cirugía y A. Digestivo, Vocal.</w:t>
      </w:r>
    </w:p>
    <w:p w14:paraId="0FFCA3AD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>
        <w:rPr>
          <w:rFonts w:ascii="Tahoma" w:eastAsia="Times New Roman" w:hAnsi="Tahoma" w:cs="Tahoma"/>
          <w:sz w:val="20"/>
          <w:szCs w:val="20"/>
          <w:lang w:val="es-ES_tradnl" w:eastAsia="es-ES"/>
        </w:rPr>
        <w:t>D. Santiago de la Riva Compadre, Representante de los pacientes, Vocal.</w:t>
      </w:r>
    </w:p>
    <w:p w14:paraId="6A1FEFD3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359F133F" w14:textId="5804169B" w:rsidR="00483409" w:rsidRDefault="00483409" w:rsidP="0048340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>
        <w:rPr>
          <w:rFonts w:ascii="Tahoma" w:eastAsia="Times New Roman" w:hAnsi="Tahoma" w:cs="Tahoma"/>
          <w:sz w:val="20"/>
          <w:szCs w:val="20"/>
          <w:lang w:val="es-ES_tradnl" w:eastAsia="es-ES"/>
        </w:rPr>
        <w:t>En dicha reunión del Comité de Ética de la Investigación con medicamentos de</w:t>
      </w:r>
      <w:r w:rsidR="001D1254"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 las Áreas de Salud de</w:t>
      </w:r>
      <w:r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 León</w:t>
      </w:r>
      <w:r w:rsidR="001D1254"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 y del Bierzo</w:t>
      </w:r>
      <w:r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 se cumplió el quórum preceptivo legalmente.</w:t>
      </w:r>
    </w:p>
    <w:p w14:paraId="4CAB264A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5CE8BA86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>
        <w:rPr>
          <w:rFonts w:ascii="Tahoma" w:eastAsia="Times New Roman" w:hAnsi="Tahoma" w:cs="Tahoma"/>
          <w:sz w:val="20"/>
          <w:szCs w:val="20"/>
          <w:lang w:val="es-ES_tradnl" w:eastAsia="es-ES"/>
        </w:rPr>
        <w:t>En el caso de que se evalúe algún proyecto del que un miembro sea investigador/colaborador, éste se ausentará de la reunión durante la discusión del proyecto.</w:t>
      </w:r>
    </w:p>
    <w:p w14:paraId="6748981E" w14:textId="77777777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6700B740" w14:textId="77777777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2182F1DC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  <w:lang w:val="es-ES_tradnl" w:eastAsia="es-ES"/>
        </w:rPr>
      </w:pPr>
      <w:r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León, </w:t>
      </w:r>
      <w:r>
        <w:rPr>
          <w:rFonts w:ascii="Tahoma" w:eastAsia="Times New Roman" w:hAnsi="Tahoma" w:cs="Tahoma"/>
          <w:color w:val="FF0000"/>
          <w:sz w:val="20"/>
          <w:szCs w:val="20"/>
          <w:lang w:val="es-ES_tradnl" w:eastAsia="es-ES"/>
        </w:rPr>
        <w:t xml:space="preserve">xx </w:t>
      </w:r>
      <w:r>
        <w:rPr>
          <w:rFonts w:ascii="Tahoma" w:eastAsia="Times New Roman" w:hAnsi="Tahoma" w:cs="Tahoma"/>
          <w:sz w:val="20"/>
          <w:szCs w:val="20"/>
          <w:lang w:val="es-ES_tradnl" w:eastAsia="es-ES"/>
        </w:rPr>
        <w:t>de</w:t>
      </w:r>
      <w:r>
        <w:rPr>
          <w:rFonts w:ascii="Tahoma" w:eastAsia="Times New Roman" w:hAnsi="Tahoma" w:cs="Tahoma"/>
          <w:color w:val="FF0000"/>
          <w:sz w:val="20"/>
          <w:szCs w:val="20"/>
          <w:lang w:val="es-ES_tradnl" w:eastAsia="es-ES"/>
        </w:rPr>
        <w:t xml:space="preserve"> xxxxx </w:t>
      </w:r>
      <w:r>
        <w:rPr>
          <w:rFonts w:ascii="Tahoma" w:eastAsia="Times New Roman" w:hAnsi="Tahoma" w:cs="Tahoma"/>
          <w:sz w:val="20"/>
          <w:szCs w:val="20"/>
          <w:lang w:val="es-ES_tradnl" w:eastAsia="es-ES"/>
        </w:rPr>
        <w:t>de</w:t>
      </w:r>
      <w:r>
        <w:rPr>
          <w:rFonts w:ascii="Tahoma" w:eastAsia="Times New Roman" w:hAnsi="Tahoma" w:cs="Tahoma"/>
          <w:color w:val="FF0000"/>
          <w:sz w:val="20"/>
          <w:szCs w:val="20"/>
          <w:lang w:val="es-ES_tradnl" w:eastAsia="es-ES"/>
        </w:rPr>
        <w:t xml:space="preserve"> xxxx</w:t>
      </w:r>
    </w:p>
    <w:p w14:paraId="37855612" w14:textId="77777777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0048" behindDoc="0" locked="0" layoutInCell="1" allowOverlap="1" wp14:anchorId="78CFC673" wp14:editId="55FD1633">
            <wp:simplePos x="0" y="0"/>
            <wp:positionH relativeFrom="margin">
              <wp:posOffset>3568065</wp:posOffset>
            </wp:positionH>
            <wp:positionV relativeFrom="margin">
              <wp:posOffset>5863590</wp:posOffset>
            </wp:positionV>
            <wp:extent cx="1160145" cy="1171575"/>
            <wp:effectExtent l="0" t="0" r="1905" b="9525"/>
            <wp:wrapSquare wrapText="bothSides"/>
            <wp:docPr id="24" name="Imagen 24" descr="Sello C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Sello CE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3BF84" w14:textId="77777777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6F16EFA9" w14:textId="77777777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5DF515E3" w14:textId="77777777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1E558A19" w14:textId="77777777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529F9262" w14:textId="77777777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4EBFA75F" w14:textId="77777777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2984C553" w14:textId="77777777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6592C483" w14:textId="77777777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4A89BABE" w14:textId="77777777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20CDED1B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>
        <w:rPr>
          <w:rFonts w:ascii="Tahoma" w:eastAsia="Times New Roman" w:hAnsi="Tahoma" w:cs="Tahoma"/>
          <w:sz w:val="20"/>
          <w:szCs w:val="20"/>
          <w:lang w:val="es-ES_tradnl" w:eastAsia="es-ES"/>
        </w:rPr>
        <w:t>Fdo.- Dr. Armando Pérez de Prado</w:t>
      </w:r>
    </w:p>
    <w:p w14:paraId="41D8AC69" w14:textId="5DB38D8B" w:rsidR="00483409" w:rsidRDefault="00483409" w:rsidP="00483409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PRESIDENTE DEL CEIm de </w:t>
      </w:r>
      <w:r w:rsidR="00AD44AD"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las Áreas de Salud de </w:t>
      </w:r>
      <w:r>
        <w:rPr>
          <w:rFonts w:ascii="Tahoma" w:eastAsia="Times New Roman" w:hAnsi="Tahoma" w:cs="Tahoma"/>
          <w:sz w:val="20"/>
          <w:szCs w:val="20"/>
          <w:lang w:val="es-ES_tradnl" w:eastAsia="es-ES"/>
        </w:rPr>
        <w:t>León</w:t>
      </w:r>
      <w:r w:rsidR="00AD44AD"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 y del Bierzo</w:t>
      </w:r>
    </w:p>
    <w:p w14:paraId="0D98E75F" w14:textId="77777777" w:rsidR="00991897" w:rsidRDefault="00991897" w:rsidP="00991897">
      <w:pPr>
        <w:spacing w:after="0" w:line="240" w:lineRule="auto"/>
        <w:jc w:val="center"/>
        <w:rPr>
          <w:b/>
          <w:sz w:val="24"/>
          <w:szCs w:val="24"/>
        </w:rPr>
      </w:pPr>
    </w:p>
    <w:p w14:paraId="3DF0D239" w14:textId="77777777" w:rsidR="00991897" w:rsidRDefault="00991897" w:rsidP="00991897">
      <w:pPr>
        <w:spacing w:after="0" w:line="240" w:lineRule="auto"/>
        <w:jc w:val="center"/>
        <w:rPr>
          <w:b/>
          <w:sz w:val="24"/>
          <w:szCs w:val="24"/>
        </w:rPr>
      </w:pPr>
    </w:p>
    <w:p w14:paraId="5ABD9CB6" w14:textId="77777777" w:rsidR="00991897" w:rsidRDefault="00991897" w:rsidP="00991897">
      <w:pPr>
        <w:spacing w:after="0" w:line="240" w:lineRule="auto"/>
        <w:jc w:val="center"/>
        <w:rPr>
          <w:b/>
          <w:sz w:val="24"/>
          <w:szCs w:val="24"/>
        </w:rPr>
      </w:pPr>
    </w:p>
    <w:p w14:paraId="3731E150" w14:textId="77777777" w:rsidR="009263A5" w:rsidRDefault="009263A5" w:rsidP="00991897">
      <w:pPr>
        <w:spacing w:after="0" w:line="240" w:lineRule="auto"/>
        <w:jc w:val="center"/>
        <w:rPr>
          <w:b/>
          <w:sz w:val="24"/>
          <w:szCs w:val="24"/>
        </w:rPr>
      </w:pPr>
    </w:p>
    <w:p w14:paraId="0F9D82D2" w14:textId="77777777" w:rsidR="009263A5" w:rsidRDefault="009263A5" w:rsidP="00991897">
      <w:pPr>
        <w:spacing w:after="0" w:line="240" w:lineRule="auto"/>
        <w:jc w:val="center"/>
        <w:rPr>
          <w:b/>
          <w:sz w:val="24"/>
          <w:szCs w:val="24"/>
        </w:rPr>
      </w:pPr>
    </w:p>
    <w:p w14:paraId="28B07414" w14:textId="77777777" w:rsidR="00991897" w:rsidRDefault="00991897" w:rsidP="0099189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DICTAMEN PARA ESTUDIOS OBSERVACIONALES</w:t>
      </w:r>
    </w:p>
    <w:p w14:paraId="1461E92D" w14:textId="77777777" w:rsidR="00991897" w:rsidRDefault="00991897" w:rsidP="00991897">
      <w:pPr>
        <w:spacing w:after="0" w:line="240" w:lineRule="auto"/>
        <w:jc w:val="center"/>
        <w:rPr>
          <w:b/>
          <w:sz w:val="24"/>
          <w:szCs w:val="24"/>
        </w:rPr>
      </w:pPr>
    </w:p>
    <w:p w14:paraId="0B3B28E2" w14:textId="77777777" w:rsidR="00991897" w:rsidRDefault="00991897" w:rsidP="00991897">
      <w:pPr>
        <w:spacing w:after="0" w:line="240" w:lineRule="auto"/>
        <w:rPr>
          <w:b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1072" behindDoc="0" locked="0" layoutInCell="1" allowOverlap="1" wp14:anchorId="69497612" wp14:editId="42437EAF">
            <wp:simplePos x="0" y="0"/>
            <wp:positionH relativeFrom="column">
              <wp:posOffset>4349115</wp:posOffset>
            </wp:positionH>
            <wp:positionV relativeFrom="paragraph">
              <wp:posOffset>81280</wp:posOffset>
            </wp:positionV>
            <wp:extent cx="1057275" cy="569595"/>
            <wp:effectExtent l="0" t="0" r="9525" b="1905"/>
            <wp:wrapNone/>
            <wp:docPr id="23" name="Imagen 23" descr="logo sacyl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logo sacyl 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 wp14:anchorId="325FD9DD" wp14:editId="2235C868">
            <wp:extent cx="2541270" cy="469265"/>
            <wp:effectExtent l="0" t="0" r="0" b="6985"/>
            <wp:docPr id="6" name="Imagen 6" descr="Complejo asistencial en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Complejo asistencial en blanco y negr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C2F27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es-ES"/>
        </w:rPr>
      </w:pPr>
    </w:p>
    <w:p w14:paraId="3DC9EF31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es-ES"/>
        </w:rPr>
      </w:pPr>
      <w:r>
        <w:rPr>
          <w:rFonts w:ascii="Tahoma" w:eastAsia="Times New Roman" w:hAnsi="Tahoma" w:cs="Tahoma"/>
          <w:sz w:val="12"/>
          <w:szCs w:val="12"/>
          <w:lang w:eastAsia="es-ES"/>
        </w:rPr>
        <w:t>C/ Altos de Nava, s/n - 24080 León</w:t>
      </w:r>
    </w:p>
    <w:p w14:paraId="06EA06BE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es-ES"/>
        </w:rPr>
      </w:pPr>
      <w:r>
        <w:rPr>
          <w:rFonts w:ascii="Tahoma" w:eastAsia="Times New Roman" w:hAnsi="Tahoma" w:cs="Tahoma"/>
          <w:sz w:val="12"/>
          <w:szCs w:val="12"/>
          <w:lang w:eastAsia="es-ES"/>
        </w:rPr>
        <w:t>Tel.: 987 24 60 74 / ceicleon@saludcastillayleon.es</w:t>
      </w:r>
    </w:p>
    <w:p w14:paraId="5B1155A1" w14:textId="77777777" w:rsidR="00991897" w:rsidRDefault="00991897" w:rsidP="00991897">
      <w:pPr>
        <w:spacing w:after="0" w:line="240" w:lineRule="auto"/>
        <w:jc w:val="right"/>
        <w:rPr>
          <w:b/>
          <w:sz w:val="24"/>
          <w:szCs w:val="24"/>
        </w:rPr>
      </w:pPr>
    </w:p>
    <w:p w14:paraId="430EDA94" w14:textId="77777777" w:rsidR="00991897" w:rsidRDefault="00991897" w:rsidP="00991897">
      <w:pPr>
        <w:spacing w:after="0" w:line="240" w:lineRule="auto"/>
        <w:rPr>
          <w:b/>
          <w:sz w:val="24"/>
          <w:szCs w:val="24"/>
        </w:rPr>
      </w:pPr>
    </w:p>
    <w:p w14:paraId="2BE4387B" w14:textId="77777777" w:rsidR="00991897" w:rsidRDefault="00991897" w:rsidP="00991897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val="es-ES_tradnl" w:eastAsia="es-ES"/>
        </w:rPr>
      </w:pPr>
      <w:r>
        <w:rPr>
          <w:rFonts w:ascii="Tahoma" w:eastAsia="Times New Roman" w:hAnsi="Tahoma" w:cs="Tahoma"/>
          <w:b/>
          <w:sz w:val="20"/>
          <w:szCs w:val="20"/>
          <w:lang w:val="es-ES_tradnl" w:eastAsia="es-ES"/>
        </w:rPr>
        <w:t>APROBACIÓN DEL COMITÉ DE ÉTICA DE LA INVESTIGACIÓN CON MEDICAMENTOS</w:t>
      </w:r>
    </w:p>
    <w:p w14:paraId="6D57A2EB" w14:textId="77777777" w:rsidR="00991897" w:rsidRDefault="00991897" w:rsidP="00991897">
      <w:pPr>
        <w:spacing w:after="0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56120236" w14:textId="3AF5530D" w:rsidR="00991897" w:rsidRDefault="00991897" w:rsidP="00991897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Dr. Armando Pérez de Prado, Presidente del Comité de Ética de la Investigación con medicamentos de</w:t>
      </w:r>
      <w:r w:rsidR="00AD44AD">
        <w:rPr>
          <w:rFonts w:ascii="Tahoma" w:eastAsia="Times New Roman" w:hAnsi="Tahoma" w:cs="Tahoma"/>
          <w:sz w:val="20"/>
          <w:szCs w:val="20"/>
          <w:lang w:eastAsia="es-ES"/>
        </w:rPr>
        <w:t xml:space="preserve"> las Áreas de Salud de</w:t>
      </w: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 León</w:t>
      </w:r>
      <w:r w:rsidR="00AD44AD">
        <w:rPr>
          <w:rFonts w:ascii="Tahoma" w:eastAsia="Times New Roman" w:hAnsi="Tahoma" w:cs="Tahoma"/>
          <w:sz w:val="20"/>
          <w:szCs w:val="20"/>
          <w:lang w:eastAsia="es-ES"/>
        </w:rPr>
        <w:t xml:space="preserve"> y del Bierzo</w:t>
      </w:r>
      <w:r>
        <w:rPr>
          <w:rFonts w:ascii="Tahoma" w:eastAsia="Times New Roman" w:hAnsi="Tahoma" w:cs="Tahoma"/>
          <w:sz w:val="20"/>
          <w:szCs w:val="20"/>
          <w:lang w:eastAsia="es-ES"/>
        </w:rPr>
        <w:t>,</w:t>
      </w:r>
    </w:p>
    <w:p w14:paraId="0BEBC0BD" w14:textId="77777777" w:rsidR="00991897" w:rsidRDefault="00991897" w:rsidP="00991897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14:paraId="6E4DD472" w14:textId="77777777" w:rsidR="00991897" w:rsidRDefault="00991897" w:rsidP="00991897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14:paraId="3ADC05B0" w14:textId="77777777" w:rsidR="00991897" w:rsidRDefault="00991897" w:rsidP="00991897">
      <w:pPr>
        <w:spacing w:after="0"/>
        <w:jc w:val="center"/>
        <w:rPr>
          <w:rFonts w:ascii="Tahoma" w:eastAsia="Times New Roman" w:hAnsi="Tahoma" w:cs="Tahoma"/>
          <w:b/>
          <w:lang w:eastAsia="es-ES"/>
        </w:rPr>
      </w:pPr>
      <w:r>
        <w:rPr>
          <w:rFonts w:ascii="Tahoma" w:eastAsia="Times New Roman" w:hAnsi="Tahoma" w:cs="Tahoma"/>
          <w:b/>
          <w:lang w:eastAsia="es-ES"/>
        </w:rPr>
        <w:t>CERTIFICA:</w:t>
      </w:r>
    </w:p>
    <w:p w14:paraId="25D2F68C" w14:textId="77777777" w:rsidR="00991897" w:rsidRDefault="00991897" w:rsidP="00991897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14:paraId="294928E2" w14:textId="77777777" w:rsidR="00991897" w:rsidRDefault="00991897" w:rsidP="0099189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Que este Comité ha evaluado el </w:t>
      </w:r>
      <w:r>
        <w:rPr>
          <w:rFonts w:ascii="Tahoma" w:eastAsia="Times New Roman" w:hAnsi="Tahoma" w:cs="Tahoma"/>
          <w:bCs/>
          <w:sz w:val="20"/>
          <w:szCs w:val="20"/>
          <w:lang w:eastAsia="es-ES"/>
        </w:rPr>
        <w:t xml:space="preserve">Estudio </w:t>
      </w:r>
      <w:r>
        <w:rPr>
          <w:rFonts w:ascii="Tahoma" w:eastAsia="Times New Roman" w:hAnsi="Tahoma" w:cs="Tahoma"/>
          <w:bCs/>
          <w:color w:val="FF0000"/>
          <w:sz w:val="20"/>
          <w:szCs w:val="20"/>
          <w:lang w:eastAsia="es-ES"/>
        </w:rPr>
        <w:t>xxx</w:t>
      </w:r>
      <w:r>
        <w:rPr>
          <w:rFonts w:ascii="Tahoma" w:eastAsia="Times New Roman" w:hAnsi="Tahoma" w:cs="Tahoma"/>
          <w:bCs/>
          <w:color w:val="FF0000"/>
          <w:sz w:val="20"/>
          <w:szCs w:val="20"/>
          <w:lang w:val="es-ES_tradnl" w:eastAsia="es-ES"/>
        </w:rPr>
        <w:t>xxxx</w:t>
      </w: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 Código de Protocolo: </w:t>
      </w:r>
      <w:r>
        <w:rPr>
          <w:rFonts w:ascii="Tahoma" w:eastAsia="Times New Roman" w:hAnsi="Tahoma" w:cs="Tahoma"/>
          <w:color w:val="FF0000"/>
          <w:sz w:val="20"/>
          <w:szCs w:val="20"/>
          <w:lang w:eastAsia="es-ES"/>
        </w:rPr>
        <w:t>xxxxxxxx</w:t>
      </w:r>
      <w:r>
        <w:rPr>
          <w:rFonts w:ascii="Tahoma" w:eastAsia="Times New Roman" w:hAnsi="Tahoma" w:cs="Tahoma"/>
          <w:bCs/>
          <w:sz w:val="20"/>
          <w:szCs w:val="20"/>
          <w:lang w:val="es-ES_tradnl" w:eastAsia="es-ES"/>
        </w:rPr>
        <w:t xml:space="preserve">. </w:t>
      </w:r>
      <w:r>
        <w:rPr>
          <w:rFonts w:ascii="Tahoma" w:eastAsia="Times New Roman" w:hAnsi="Tahoma" w:cs="Tahoma"/>
          <w:bCs/>
          <w:sz w:val="20"/>
          <w:szCs w:val="20"/>
          <w:lang w:eastAsia="es-ES"/>
        </w:rPr>
        <w:t xml:space="preserve">Versión: </w:t>
      </w:r>
      <w:r>
        <w:rPr>
          <w:rFonts w:ascii="Tahoma" w:eastAsia="Times New Roman" w:hAnsi="Tahoma" w:cs="Tahoma"/>
          <w:bCs/>
          <w:color w:val="FF0000"/>
          <w:sz w:val="20"/>
          <w:szCs w:val="20"/>
          <w:lang w:eastAsia="es-ES"/>
        </w:rPr>
        <w:t>xxxxxxx</w:t>
      </w:r>
      <w:r>
        <w:rPr>
          <w:rFonts w:ascii="Tahoma" w:eastAsia="Times New Roman" w:hAnsi="Tahoma" w:cs="Tahoma"/>
          <w:bCs/>
          <w:sz w:val="20"/>
          <w:szCs w:val="20"/>
          <w:lang w:val="es-ES_tradnl" w:eastAsia="es-ES"/>
        </w:rPr>
        <w:t xml:space="preserve">. </w:t>
      </w:r>
    </w:p>
    <w:p w14:paraId="76B23FA3" w14:textId="77777777" w:rsidR="00991897" w:rsidRDefault="00991897" w:rsidP="0099189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2F4052BE" w14:textId="77777777" w:rsidR="00991897" w:rsidRDefault="00991897" w:rsidP="0099189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highlight w:val="yellow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El Comité acuerda por unanimidad su aprobación definitiva.</w:t>
      </w:r>
    </w:p>
    <w:p w14:paraId="51B306AF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5C14423C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Se cumplen los requisitos necesarios de idoneidad del protocolo en relación con los objetivos del estudio y están justificados los riesgos y molestias previsibles para el sujeto.</w:t>
      </w:r>
    </w:p>
    <w:p w14:paraId="103DEFC3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14:paraId="3323B7E6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La capacidad del investigador y los medios disponibles son apropiados para llevar a cabo el estudio.</w:t>
      </w:r>
    </w:p>
    <w:p w14:paraId="7C52C4E6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14:paraId="0E589D4D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Son adecuados, tanto el procedimiento para obtener el consentimiento informado, como la compensación prevista para los sujetos por daños que pudieran derivarse de su participación en la investigación clínica.</w:t>
      </w:r>
    </w:p>
    <w:p w14:paraId="78973C41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14:paraId="5CEF8D09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El alcance de las compensaciones económicas previstas no interfiere con el respeto a los postulados éticos.</w:t>
      </w:r>
    </w:p>
    <w:p w14:paraId="6D02832F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14:paraId="146F9804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Y este Comité acepta que dicha investigación clínica sea realizada por D./</w:t>
      </w:r>
      <w:r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Dña. </w:t>
      </w:r>
      <w:r>
        <w:rPr>
          <w:rFonts w:ascii="Tahoma" w:eastAsia="Times New Roman" w:hAnsi="Tahoma" w:cs="Tahoma"/>
          <w:color w:val="FF0000"/>
          <w:sz w:val="20"/>
          <w:szCs w:val="20"/>
          <w:lang w:val="es-ES_tradnl" w:eastAsia="es-ES"/>
        </w:rPr>
        <w:t>xxxx</w:t>
      </w:r>
    </w:p>
    <w:p w14:paraId="18278156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14:paraId="3E997657" w14:textId="7712C59D" w:rsidR="00991897" w:rsidRDefault="00AD44AD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2096" behindDoc="0" locked="0" layoutInCell="1" allowOverlap="1" wp14:anchorId="0455FE73" wp14:editId="263404E8">
            <wp:simplePos x="0" y="0"/>
            <wp:positionH relativeFrom="margin">
              <wp:posOffset>3745865</wp:posOffset>
            </wp:positionH>
            <wp:positionV relativeFrom="margin">
              <wp:posOffset>5471795</wp:posOffset>
            </wp:positionV>
            <wp:extent cx="1346200" cy="1358900"/>
            <wp:effectExtent l="0" t="0" r="6350" b="0"/>
            <wp:wrapSquare wrapText="bothSides"/>
            <wp:docPr id="22" name="Imagen 22" descr="Sello C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Sello CE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DC6FE" w14:textId="77777777" w:rsidR="00991897" w:rsidRDefault="00991897" w:rsidP="00991897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14:paraId="48A7BA84" w14:textId="75B3355A" w:rsidR="00991897" w:rsidRDefault="00991897" w:rsidP="00991897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Lo que firmo en León, a </w:t>
      </w:r>
      <w:r>
        <w:rPr>
          <w:rFonts w:ascii="Tahoma" w:eastAsia="Times New Roman" w:hAnsi="Tahoma" w:cs="Tahoma"/>
          <w:color w:val="FF0000"/>
          <w:sz w:val="20"/>
          <w:szCs w:val="20"/>
          <w:lang w:eastAsia="es-ES"/>
        </w:rPr>
        <w:t>xxx</w:t>
      </w:r>
    </w:p>
    <w:p w14:paraId="65AB354A" w14:textId="77777777" w:rsidR="00991897" w:rsidRDefault="00991897" w:rsidP="00991897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14:paraId="742841D4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14:paraId="47725C13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14:paraId="09431AB3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14:paraId="6E63F7AD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14:paraId="0C219FF6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14:paraId="01025A71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Fdo: Dr. Armando Pérez de Prado</w:t>
      </w:r>
    </w:p>
    <w:p w14:paraId="52544BC2" w14:textId="39C5F25F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>
        <w:rPr>
          <w:rFonts w:ascii="Tahoma" w:eastAsia="Times New Roman" w:hAnsi="Tahoma" w:cs="Tahoma"/>
          <w:sz w:val="20"/>
          <w:szCs w:val="20"/>
          <w:lang w:val="es-ES_tradnl" w:eastAsia="es-ES"/>
        </w:rPr>
        <w:t>PRESIDENTE DEL CEIm de</w:t>
      </w:r>
      <w:r w:rsidR="00AD44AD"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 las Áreas de Salud de</w:t>
      </w:r>
      <w:r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 León</w:t>
      </w:r>
      <w:r w:rsidR="00AD44AD"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 y del Bierzo</w:t>
      </w:r>
    </w:p>
    <w:p w14:paraId="06EB3FDA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09FD3C21" w14:textId="77777777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b/>
          <w:lang w:val="es-ES_tradnl" w:eastAsia="es-ES"/>
        </w:rPr>
      </w:pPr>
    </w:p>
    <w:p w14:paraId="52F87EBA" w14:textId="77777777" w:rsidR="009263A5" w:rsidRDefault="009263A5" w:rsidP="00991897">
      <w:pPr>
        <w:spacing w:after="0" w:line="240" w:lineRule="auto"/>
        <w:jc w:val="center"/>
        <w:rPr>
          <w:rFonts w:ascii="Tahoma" w:eastAsia="Times New Roman" w:hAnsi="Tahoma" w:cs="Tahoma"/>
          <w:b/>
          <w:lang w:val="es-ES_tradnl" w:eastAsia="es-ES"/>
        </w:rPr>
      </w:pPr>
    </w:p>
    <w:p w14:paraId="22227D04" w14:textId="77777777" w:rsidR="009263A5" w:rsidRDefault="009263A5" w:rsidP="00991897">
      <w:pPr>
        <w:spacing w:after="0" w:line="240" w:lineRule="auto"/>
        <w:jc w:val="center"/>
        <w:rPr>
          <w:rFonts w:ascii="Tahoma" w:eastAsia="Times New Roman" w:hAnsi="Tahoma" w:cs="Tahoma"/>
          <w:b/>
          <w:lang w:val="es-ES_tradnl" w:eastAsia="es-ES"/>
        </w:rPr>
      </w:pPr>
    </w:p>
    <w:p w14:paraId="2022B4F5" w14:textId="77777777" w:rsidR="009263A5" w:rsidRDefault="009263A5" w:rsidP="00991897">
      <w:pPr>
        <w:spacing w:after="0" w:line="240" w:lineRule="auto"/>
        <w:jc w:val="center"/>
        <w:rPr>
          <w:rFonts w:ascii="Tahoma" w:eastAsia="Times New Roman" w:hAnsi="Tahoma" w:cs="Tahoma"/>
          <w:b/>
          <w:lang w:val="es-ES_tradnl" w:eastAsia="es-ES"/>
        </w:rPr>
      </w:pPr>
    </w:p>
    <w:p w14:paraId="6E84DED0" w14:textId="77777777" w:rsidR="009263A5" w:rsidRDefault="009263A5" w:rsidP="00991897">
      <w:pPr>
        <w:spacing w:after="0" w:line="240" w:lineRule="auto"/>
        <w:jc w:val="center"/>
        <w:rPr>
          <w:rFonts w:ascii="Tahoma" w:eastAsia="Times New Roman" w:hAnsi="Tahoma" w:cs="Tahoma"/>
          <w:b/>
          <w:lang w:val="es-ES_tradnl" w:eastAsia="es-ES"/>
        </w:rPr>
      </w:pPr>
    </w:p>
    <w:p w14:paraId="7A64BA29" w14:textId="77777777" w:rsidR="00991897" w:rsidRDefault="00991897" w:rsidP="00991897">
      <w:pPr>
        <w:spacing w:after="0" w:line="240" w:lineRule="auto"/>
        <w:rPr>
          <w:b/>
          <w:sz w:val="24"/>
          <w:szCs w:val="24"/>
        </w:rPr>
      </w:pPr>
    </w:p>
    <w:p w14:paraId="0546A69E" w14:textId="77777777" w:rsidR="00991897" w:rsidRDefault="00991897" w:rsidP="00991897">
      <w:pPr>
        <w:spacing w:after="0" w:line="240" w:lineRule="auto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53120" behindDoc="0" locked="0" layoutInCell="1" allowOverlap="1" wp14:anchorId="4B138073" wp14:editId="4633A5A7">
            <wp:simplePos x="0" y="0"/>
            <wp:positionH relativeFrom="column">
              <wp:posOffset>4434840</wp:posOffset>
            </wp:positionH>
            <wp:positionV relativeFrom="paragraph">
              <wp:posOffset>62230</wp:posOffset>
            </wp:positionV>
            <wp:extent cx="1057275" cy="569595"/>
            <wp:effectExtent l="0" t="0" r="9525" b="1905"/>
            <wp:wrapNone/>
            <wp:docPr id="21" name="Imagen 21" descr="logo sacyl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logo sacyl 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 wp14:anchorId="4666C465" wp14:editId="6F893087">
            <wp:extent cx="2392680" cy="439420"/>
            <wp:effectExtent l="0" t="0" r="7620" b="0"/>
            <wp:docPr id="5" name="Imagen 5" descr="Complejo asistencial en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Complejo asistencial en blanco y negr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2A849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es-ES"/>
        </w:rPr>
      </w:pPr>
    </w:p>
    <w:p w14:paraId="03AEA46E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es-ES"/>
        </w:rPr>
      </w:pPr>
      <w:r>
        <w:rPr>
          <w:rFonts w:ascii="Tahoma" w:eastAsia="Times New Roman" w:hAnsi="Tahoma" w:cs="Tahoma"/>
          <w:sz w:val="16"/>
          <w:szCs w:val="24"/>
          <w:lang w:eastAsia="es-ES"/>
        </w:rPr>
        <w:t>C/ Altos de Nava, s/n - 24080 León</w:t>
      </w:r>
    </w:p>
    <w:p w14:paraId="5DE6D45F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16"/>
          <w:szCs w:val="24"/>
          <w:lang w:val="en-US" w:eastAsia="es-ES"/>
        </w:rPr>
      </w:pPr>
      <w:r>
        <w:rPr>
          <w:rFonts w:ascii="Tahoma" w:eastAsia="Times New Roman" w:hAnsi="Tahoma" w:cs="Tahoma"/>
          <w:sz w:val="16"/>
          <w:szCs w:val="24"/>
          <w:lang w:val="en-US" w:eastAsia="es-ES"/>
        </w:rPr>
        <w:t xml:space="preserve">Tel.: 987 24 60 74 / </w:t>
      </w:r>
      <w:r>
        <w:rPr>
          <w:rFonts w:ascii="Tahoma" w:eastAsia="Times New Roman" w:hAnsi="Tahoma" w:cs="Tahoma"/>
          <w:sz w:val="14"/>
          <w:szCs w:val="24"/>
          <w:lang w:val="en-US" w:eastAsia="es-ES"/>
        </w:rPr>
        <w:t>ceicleon@saludcastillayleon.es</w:t>
      </w:r>
    </w:p>
    <w:p w14:paraId="7B6E2B1F" w14:textId="77777777" w:rsidR="009263A5" w:rsidRDefault="009263A5" w:rsidP="00991897">
      <w:pPr>
        <w:spacing w:after="0" w:line="240" w:lineRule="auto"/>
        <w:jc w:val="center"/>
        <w:rPr>
          <w:rFonts w:ascii="Tahoma" w:eastAsia="Times New Roman" w:hAnsi="Tahoma" w:cs="Tahoma"/>
          <w:b/>
          <w:lang w:val="en-US" w:eastAsia="es-ES"/>
        </w:rPr>
      </w:pPr>
    </w:p>
    <w:p w14:paraId="4C794763" w14:textId="77777777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b/>
          <w:lang w:val="en-US" w:eastAsia="es-ES"/>
        </w:rPr>
      </w:pPr>
      <w:r>
        <w:rPr>
          <w:rFonts w:ascii="Tahoma" w:eastAsia="Times New Roman" w:hAnsi="Tahoma" w:cs="Tahoma"/>
          <w:b/>
          <w:lang w:val="en-US" w:eastAsia="es-ES"/>
        </w:rPr>
        <w:t>ANEXO I</w:t>
      </w:r>
    </w:p>
    <w:p w14:paraId="63B47602" w14:textId="77777777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n-US" w:eastAsia="es-ES"/>
        </w:rPr>
      </w:pPr>
    </w:p>
    <w:p w14:paraId="1D200AC9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El Comité, tanto en su composición como en los PNT, cumple la legislación española vigente en este ámbito de aplicación así como las normas de BPC (CPMP/ICH/135/95) y con el Real Decreto 1090/2015 y su composición actual es la siguiente:</w:t>
      </w:r>
    </w:p>
    <w:p w14:paraId="714A959C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555A84A5" w14:textId="77777777" w:rsidR="00991897" w:rsidRDefault="00991897" w:rsidP="00991897">
      <w:p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D. Armando Pérez de Prado, Servicio de Cardiología, Médico, Presidente.</w:t>
      </w:r>
    </w:p>
    <w:p w14:paraId="0C9F9B44" w14:textId="77777777" w:rsidR="00991897" w:rsidRDefault="00991897" w:rsidP="00991897">
      <w:p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D. José A. Lastra Galán, Servicio  de Cardiología, Vicepresidente.</w:t>
      </w:r>
    </w:p>
    <w:p w14:paraId="621433B4" w14:textId="77777777" w:rsidR="00991897" w:rsidRDefault="00991897" w:rsidP="00991897">
      <w:p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D. Juan José Ortiz de Urbina González, Servicio de Farmacia, Farmacéutico, Secretario.</w:t>
      </w:r>
    </w:p>
    <w:p w14:paraId="3C105C7A" w14:textId="77777777" w:rsidR="00991897" w:rsidRDefault="00991897" w:rsidP="00991897">
      <w:p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Dña. Ana Carvajal Urueña, Miembro ajeno a profesión sanitaria, Veterinaria, Vocal.</w:t>
      </w:r>
    </w:p>
    <w:p w14:paraId="5AB89739" w14:textId="77777777" w:rsidR="00991897" w:rsidRDefault="00991897" w:rsidP="00991897">
      <w:p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ca-ES"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Dña. Mª Blanca Casanova Fuertes, Supervisora del Hospital Día de Oncología, D.U.E, Vocal.</w:t>
      </w:r>
    </w:p>
    <w:p w14:paraId="768E5CEA" w14:textId="77777777" w:rsidR="00991897" w:rsidRDefault="00991897" w:rsidP="00991897">
      <w:p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Dña. Amparo Orejas García, Jefe del Servicio de Asesoría Jurídica/ Miembro de CEA, Licenciado en Derecho, Vocal.</w:t>
      </w:r>
    </w:p>
    <w:p w14:paraId="4E8F7CD6" w14:textId="77777777" w:rsidR="00991897" w:rsidRDefault="00991897" w:rsidP="0099189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D. Luís Alberto Rodríguez Arroyo, Coord. Formación, Docencia e Investigación A.P. del Bierzo, Médico, Vocal.</w:t>
      </w:r>
    </w:p>
    <w:p w14:paraId="71B4F315" w14:textId="77777777" w:rsidR="00991897" w:rsidRDefault="00991897" w:rsidP="00991897">
      <w:p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D. Luís Martín Arias, Universidad Valladolid, Farmacólogo Clínico, Vocal.</w:t>
      </w:r>
    </w:p>
    <w:p w14:paraId="45DE688F" w14:textId="77777777" w:rsidR="00991897" w:rsidRDefault="00991897" w:rsidP="00991897">
      <w:p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D. Francisco Jorquera Plaza, Sección de Digestivo, Médico, Vocal.</w:t>
      </w:r>
    </w:p>
    <w:p w14:paraId="005E2094" w14:textId="77777777" w:rsidR="00991897" w:rsidRDefault="00991897" w:rsidP="00991897">
      <w:p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D. Octavio Miguel Rivero Lezcano, Unidad de Investigación, </w:t>
      </w:r>
      <w:r w:rsidR="009263A5">
        <w:rPr>
          <w:rFonts w:ascii="Tahoma" w:eastAsia="Times New Roman" w:hAnsi="Tahoma" w:cs="Tahoma"/>
          <w:sz w:val="20"/>
          <w:szCs w:val="20"/>
          <w:lang w:eastAsia="es-ES"/>
        </w:rPr>
        <w:t>Veterinario</w:t>
      </w:r>
      <w:r>
        <w:rPr>
          <w:rFonts w:ascii="Tahoma" w:eastAsia="Times New Roman" w:hAnsi="Tahoma" w:cs="Tahoma"/>
          <w:sz w:val="20"/>
          <w:szCs w:val="20"/>
          <w:lang w:eastAsia="es-ES"/>
        </w:rPr>
        <w:t>,  Vocal.</w:t>
      </w:r>
    </w:p>
    <w:p w14:paraId="36146D16" w14:textId="77777777" w:rsidR="00991897" w:rsidRDefault="00991897" w:rsidP="00991897">
      <w:p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Dña. Pilar González López, Subdirectora Médica, Médico, Vocal.</w:t>
      </w:r>
    </w:p>
    <w:p w14:paraId="48A9BBFC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Dña. María Noguerol Cal, Servicio de Farmacia Hospital del Bierzo, Farmacéutica, Vocal.</w:t>
      </w:r>
    </w:p>
    <w:p w14:paraId="329D965A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>
        <w:rPr>
          <w:rFonts w:ascii="Tahoma" w:eastAsia="Times New Roman" w:hAnsi="Tahoma" w:cs="Tahoma"/>
          <w:sz w:val="20"/>
          <w:szCs w:val="20"/>
          <w:lang w:val="es-ES_tradnl" w:eastAsia="es-ES"/>
        </w:rPr>
        <w:t>Dña. Esperanza Gutiérrez Gutiérrez, Servicio de Farmacia, Farmacéutica, Vocal.</w:t>
      </w:r>
    </w:p>
    <w:p w14:paraId="5B9EE110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>
        <w:rPr>
          <w:rFonts w:ascii="Tahoma" w:eastAsia="Times New Roman" w:hAnsi="Tahoma" w:cs="Tahoma"/>
          <w:sz w:val="20"/>
          <w:szCs w:val="20"/>
          <w:lang w:val="es-ES_tradnl" w:eastAsia="es-ES"/>
        </w:rPr>
        <w:t>D. Jorge Arredondo Chaves, Servicio de Cirugía y A. Digestivo, Vocal.</w:t>
      </w:r>
    </w:p>
    <w:p w14:paraId="792CFC80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>
        <w:rPr>
          <w:rFonts w:ascii="Tahoma" w:eastAsia="Times New Roman" w:hAnsi="Tahoma" w:cs="Tahoma"/>
          <w:sz w:val="20"/>
          <w:szCs w:val="20"/>
          <w:lang w:val="es-ES_tradnl" w:eastAsia="es-ES"/>
        </w:rPr>
        <w:t>D. Santiago de la Riva Compadre, Representante de los pacientes, Vocal.</w:t>
      </w:r>
    </w:p>
    <w:p w14:paraId="4DDFA499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17BA6337" w14:textId="3CFAE9D2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>
        <w:rPr>
          <w:rFonts w:ascii="Tahoma" w:eastAsia="Times New Roman" w:hAnsi="Tahoma" w:cs="Tahoma"/>
          <w:sz w:val="20"/>
          <w:szCs w:val="20"/>
          <w:lang w:val="es-ES_tradnl" w:eastAsia="es-ES"/>
        </w:rPr>
        <w:t>En dicha reunión del Comité de Ética de la Investigación con medicamentos de</w:t>
      </w:r>
      <w:r w:rsidR="001D1254"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 las Áreas de Salud de</w:t>
      </w:r>
      <w:r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 León</w:t>
      </w:r>
      <w:r w:rsidR="001D1254"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 y del Bierzo</w:t>
      </w:r>
      <w:r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 se cumplió el quórum preceptivo legalmente.</w:t>
      </w:r>
    </w:p>
    <w:p w14:paraId="647D0274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2AD4154D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>
        <w:rPr>
          <w:rFonts w:ascii="Tahoma" w:eastAsia="Times New Roman" w:hAnsi="Tahoma" w:cs="Tahoma"/>
          <w:sz w:val="20"/>
          <w:szCs w:val="20"/>
          <w:lang w:val="es-ES_tradnl" w:eastAsia="es-ES"/>
        </w:rPr>
        <w:t>En el caso de que se evalúe algún proyecto del que un miembro sea investigador/colaborador, éste se ausentará de la reunión durante la discusión del proyecto.</w:t>
      </w:r>
    </w:p>
    <w:p w14:paraId="2541F9CD" w14:textId="77777777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6F18E43E" w14:textId="77777777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28F91643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  <w:lang w:val="es-ES_tradnl" w:eastAsia="es-ES"/>
        </w:rPr>
      </w:pPr>
      <w:r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León, </w:t>
      </w:r>
      <w:r>
        <w:rPr>
          <w:rFonts w:ascii="Tahoma" w:eastAsia="Times New Roman" w:hAnsi="Tahoma" w:cs="Tahoma"/>
          <w:color w:val="FF0000"/>
          <w:sz w:val="20"/>
          <w:szCs w:val="20"/>
          <w:lang w:val="es-ES_tradnl" w:eastAsia="es-ES"/>
        </w:rPr>
        <w:t xml:space="preserve">xx </w:t>
      </w:r>
      <w:r>
        <w:rPr>
          <w:rFonts w:ascii="Tahoma" w:eastAsia="Times New Roman" w:hAnsi="Tahoma" w:cs="Tahoma"/>
          <w:sz w:val="20"/>
          <w:szCs w:val="20"/>
          <w:lang w:val="es-ES_tradnl" w:eastAsia="es-ES"/>
        </w:rPr>
        <w:t>de</w:t>
      </w:r>
      <w:r>
        <w:rPr>
          <w:rFonts w:ascii="Tahoma" w:eastAsia="Times New Roman" w:hAnsi="Tahoma" w:cs="Tahoma"/>
          <w:color w:val="FF0000"/>
          <w:sz w:val="20"/>
          <w:szCs w:val="20"/>
          <w:lang w:val="es-ES_tradnl" w:eastAsia="es-ES"/>
        </w:rPr>
        <w:t xml:space="preserve"> xxxxx </w:t>
      </w:r>
      <w:r>
        <w:rPr>
          <w:rFonts w:ascii="Tahoma" w:eastAsia="Times New Roman" w:hAnsi="Tahoma" w:cs="Tahoma"/>
          <w:sz w:val="20"/>
          <w:szCs w:val="20"/>
          <w:lang w:val="es-ES_tradnl" w:eastAsia="es-ES"/>
        </w:rPr>
        <w:t>de</w:t>
      </w:r>
      <w:r>
        <w:rPr>
          <w:rFonts w:ascii="Tahoma" w:eastAsia="Times New Roman" w:hAnsi="Tahoma" w:cs="Tahoma"/>
          <w:color w:val="FF0000"/>
          <w:sz w:val="20"/>
          <w:szCs w:val="20"/>
          <w:lang w:val="es-ES_tradnl" w:eastAsia="es-ES"/>
        </w:rPr>
        <w:t xml:space="preserve"> xxxx</w:t>
      </w:r>
    </w:p>
    <w:p w14:paraId="76D7C601" w14:textId="77777777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4144" behindDoc="0" locked="0" layoutInCell="1" allowOverlap="1" wp14:anchorId="7D17A313" wp14:editId="0ED80FCF">
            <wp:simplePos x="0" y="0"/>
            <wp:positionH relativeFrom="margin">
              <wp:posOffset>3568065</wp:posOffset>
            </wp:positionH>
            <wp:positionV relativeFrom="margin">
              <wp:posOffset>5863590</wp:posOffset>
            </wp:positionV>
            <wp:extent cx="1160145" cy="1171575"/>
            <wp:effectExtent l="0" t="0" r="1905" b="9525"/>
            <wp:wrapSquare wrapText="bothSides"/>
            <wp:docPr id="20" name="Imagen 20" descr="Sello C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Sello CE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40102" w14:textId="77777777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36379241" w14:textId="77777777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0CF28A01" w14:textId="77777777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4FA4F94A" w14:textId="77777777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06FC7D2E" w14:textId="77777777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1F5AF367" w14:textId="77777777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7F3877E7" w14:textId="77777777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345CCFAE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>
        <w:rPr>
          <w:rFonts w:ascii="Tahoma" w:eastAsia="Times New Roman" w:hAnsi="Tahoma" w:cs="Tahoma"/>
          <w:sz w:val="20"/>
          <w:szCs w:val="20"/>
          <w:lang w:val="es-ES_tradnl" w:eastAsia="es-ES"/>
        </w:rPr>
        <w:t>Fdo.- Dr. Armando Pérez de Prado</w:t>
      </w:r>
    </w:p>
    <w:p w14:paraId="4BC5C79B" w14:textId="77777777" w:rsidR="00AD44AD" w:rsidRDefault="00AD44AD" w:rsidP="00AD44AD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>
        <w:rPr>
          <w:rFonts w:ascii="Tahoma" w:eastAsia="Times New Roman" w:hAnsi="Tahoma" w:cs="Tahoma"/>
          <w:sz w:val="20"/>
          <w:szCs w:val="20"/>
          <w:lang w:val="es-ES_tradnl" w:eastAsia="es-ES"/>
        </w:rPr>
        <w:t>PRESIDENTE DEL CEIm de las Áreas de Salud de León y del Bierzo</w:t>
      </w:r>
    </w:p>
    <w:p w14:paraId="5182AADC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1CE1A18D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16FF59B8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5D21A3DC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6E981BB7" w14:textId="77777777" w:rsidR="009263A5" w:rsidRDefault="009263A5" w:rsidP="0099189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5C6C31CA" w14:textId="77777777" w:rsidR="009263A5" w:rsidRDefault="009263A5" w:rsidP="0099189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3DBF0B64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6524E294" w14:textId="77777777" w:rsidR="00991897" w:rsidRDefault="00991897" w:rsidP="0099189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DICTAMEN PARA PROYECTOS, TESIS,..</w:t>
      </w:r>
    </w:p>
    <w:p w14:paraId="53152D25" w14:textId="77777777" w:rsidR="00991897" w:rsidRDefault="00991897" w:rsidP="00991897">
      <w:pPr>
        <w:spacing w:after="0" w:line="240" w:lineRule="auto"/>
        <w:jc w:val="center"/>
        <w:rPr>
          <w:b/>
          <w:sz w:val="24"/>
          <w:szCs w:val="24"/>
        </w:rPr>
      </w:pPr>
    </w:p>
    <w:p w14:paraId="6E71B510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noProof/>
          <w:lang w:eastAsia="es-ES"/>
        </w:rPr>
        <w:drawing>
          <wp:inline distT="0" distB="0" distL="0" distR="0" wp14:anchorId="11E32E13" wp14:editId="536B5961">
            <wp:extent cx="2392680" cy="439420"/>
            <wp:effectExtent l="0" t="0" r="7620" b="0"/>
            <wp:docPr id="4" name="Imagen 4" descr="Complejo asistencial en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 descr="Complejo asistencial en blanco y negr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C11BD" w14:textId="77777777" w:rsidR="00991897" w:rsidRDefault="00991897" w:rsidP="00991897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24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5168" behindDoc="0" locked="0" layoutInCell="1" allowOverlap="1" wp14:anchorId="5850CD35" wp14:editId="2EDD4478">
            <wp:simplePos x="0" y="0"/>
            <wp:positionH relativeFrom="column">
              <wp:posOffset>4587240</wp:posOffset>
            </wp:positionH>
            <wp:positionV relativeFrom="paragraph">
              <wp:posOffset>-409575</wp:posOffset>
            </wp:positionV>
            <wp:extent cx="1057275" cy="569595"/>
            <wp:effectExtent l="0" t="0" r="9525" b="1905"/>
            <wp:wrapNone/>
            <wp:docPr id="19" name="Imagen 19" descr="logo sacyl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logo sacyl 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13AED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es-ES"/>
        </w:rPr>
      </w:pPr>
      <w:r>
        <w:rPr>
          <w:rFonts w:ascii="Tahoma" w:eastAsia="Times New Roman" w:hAnsi="Tahoma" w:cs="Tahoma"/>
          <w:sz w:val="16"/>
          <w:szCs w:val="24"/>
          <w:lang w:eastAsia="es-ES"/>
        </w:rPr>
        <w:t>C/ Altos de Nava, s/n - 24080 León</w:t>
      </w:r>
    </w:p>
    <w:p w14:paraId="7ABE89EF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es-ES"/>
        </w:rPr>
      </w:pPr>
      <w:r>
        <w:rPr>
          <w:rFonts w:ascii="Tahoma" w:eastAsia="Times New Roman" w:hAnsi="Tahoma" w:cs="Tahoma"/>
          <w:sz w:val="16"/>
          <w:szCs w:val="24"/>
          <w:lang w:eastAsia="es-ES"/>
        </w:rPr>
        <w:t xml:space="preserve">Tel.: 987 24 60 74 / </w:t>
      </w:r>
      <w:r>
        <w:rPr>
          <w:rFonts w:ascii="Tahoma" w:eastAsia="Times New Roman" w:hAnsi="Tahoma" w:cs="Tahoma"/>
          <w:sz w:val="14"/>
          <w:szCs w:val="24"/>
          <w:lang w:eastAsia="es-ES"/>
        </w:rPr>
        <w:t>ceicleon@saludcastillayleon.es</w:t>
      </w:r>
    </w:p>
    <w:p w14:paraId="7ABE8EFB" w14:textId="77777777" w:rsidR="00991897" w:rsidRDefault="00991897" w:rsidP="00991897">
      <w:pPr>
        <w:spacing w:after="0" w:line="240" w:lineRule="auto"/>
        <w:rPr>
          <w:b/>
          <w:sz w:val="24"/>
          <w:szCs w:val="24"/>
        </w:rPr>
      </w:pPr>
    </w:p>
    <w:p w14:paraId="7B802871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20"/>
          <w:szCs w:val="24"/>
          <w:lang w:val="es-ES_tradnl" w:eastAsia="es-ES"/>
        </w:rPr>
      </w:pPr>
    </w:p>
    <w:p w14:paraId="7E9C8197" w14:textId="2BC2367F" w:rsidR="00991897" w:rsidRDefault="00991897" w:rsidP="0099189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4"/>
          <w:lang w:eastAsia="es-ES"/>
        </w:rPr>
      </w:pPr>
      <w:r>
        <w:rPr>
          <w:rFonts w:ascii="Tahoma" w:eastAsia="Times New Roman" w:hAnsi="Tahoma" w:cs="Tahoma"/>
          <w:sz w:val="20"/>
          <w:szCs w:val="24"/>
          <w:lang w:val="es-ES_tradnl" w:eastAsia="es-ES"/>
        </w:rPr>
        <w:t>Dr. Armando Pérez de Prado</w:t>
      </w:r>
      <w:r>
        <w:rPr>
          <w:rFonts w:ascii="Tahoma" w:eastAsia="Times New Roman" w:hAnsi="Tahoma" w:cs="Tahoma"/>
          <w:sz w:val="20"/>
          <w:szCs w:val="24"/>
          <w:lang w:eastAsia="es-ES"/>
        </w:rPr>
        <w:t xml:space="preserve">, Presidente del Comité de Ética de la Investigación con medicamentos de </w:t>
      </w:r>
      <w:r w:rsidR="00AD44AD">
        <w:rPr>
          <w:rFonts w:ascii="Tahoma" w:eastAsia="Times New Roman" w:hAnsi="Tahoma" w:cs="Tahoma"/>
          <w:sz w:val="20"/>
          <w:szCs w:val="24"/>
          <w:lang w:eastAsia="es-ES"/>
        </w:rPr>
        <w:t>las Áreas de Salud de León y del Bierzo,</w:t>
      </w:r>
    </w:p>
    <w:p w14:paraId="55247883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es-ES"/>
        </w:rPr>
      </w:pPr>
    </w:p>
    <w:p w14:paraId="733020C3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20"/>
          <w:szCs w:val="24"/>
          <w:lang w:val="es-ES_tradnl" w:eastAsia="es-ES"/>
        </w:rPr>
      </w:pPr>
    </w:p>
    <w:p w14:paraId="1865DD9E" w14:textId="77777777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s-ES_tradnl" w:eastAsia="es-ES"/>
        </w:rPr>
      </w:pPr>
      <w:r>
        <w:rPr>
          <w:rFonts w:ascii="Tahoma" w:eastAsia="Times New Roman" w:hAnsi="Tahoma" w:cs="Tahoma"/>
          <w:b/>
          <w:sz w:val="24"/>
          <w:szCs w:val="24"/>
          <w:lang w:val="es-ES_tradnl" w:eastAsia="es-ES"/>
        </w:rPr>
        <w:t>CERTIFICA:</w:t>
      </w:r>
    </w:p>
    <w:p w14:paraId="16F3A4C8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20"/>
          <w:szCs w:val="24"/>
          <w:lang w:val="es-ES_tradnl" w:eastAsia="es-ES"/>
        </w:rPr>
      </w:pPr>
    </w:p>
    <w:p w14:paraId="1C0550D8" w14:textId="62643DEA" w:rsidR="00991897" w:rsidRDefault="00991897" w:rsidP="00991897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FF0000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4"/>
          <w:lang w:eastAsia="es-ES"/>
        </w:rPr>
        <w:t>Que en la reunión del CEIm de</w:t>
      </w:r>
      <w:r w:rsidR="00AD44AD">
        <w:rPr>
          <w:rFonts w:ascii="Tahoma" w:eastAsia="Times New Roman" w:hAnsi="Tahoma" w:cs="Tahoma"/>
          <w:sz w:val="20"/>
          <w:szCs w:val="24"/>
          <w:lang w:eastAsia="es-ES"/>
        </w:rPr>
        <w:t xml:space="preserve"> las Áreas de Salud de</w:t>
      </w:r>
      <w:r>
        <w:rPr>
          <w:rFonts w:ascii="Tahoma" w:eastAsia="Times New Roman" w:hAnsi="Tahoma" w:cs="Tahoma"/>
          <w:sz w:val="20"/>
          <w:szCs w:val="24"/>
          <w:lang w:eastAsia="es-ES"/>
        </w:rPr>
        <w:t xml:space="preserve"> León</w:t>
      </w: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="00AD44AD">
        <w:rPr>
          <w:rFonts w:ascii="Tahoma" w:eastAsia="Times New Roman" w:hAnsi="Tahoma" w:cs="Tahoma"/>
          <w:sz w:val="20"/>
          <w:szCs w:val="20"/>
          <w:lang w:eastAsia="es-ES"/>
        </w:rPr>
        <w:t xml:space="preserve">y del Bierzo </w:t>
      </w: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de fecha </w:t>
      </w:r>
      <w:r>
        <w:rPr>
          <w:rFonts w:ascii="Tahoma" w:eastAsia="Times New Roman" w:hAnsi="Tahoma" w:cs="Tahoma"/>
          <w:color w:val="FF0000"/>
          <w:sz w:val="20"/>
          <w:szCs w:val="20"/>
          <w:lang w:eastAsia="es-ES"/>
        </w:rPr>
        <w:t xml:space="preserve">xxxxxx </w:t>
      </w:r>
      <w:r>
        <w:rPr>
          <w:rFonts w:ascii="Tahoma" w:eastAsia="Times New Roman" w:hAnsi="Tahoma" w:cs="Tahoma"/>
          <w:sz w:val="20"/>
          <w:szCs w:val="20"/>
          <w:lang w:eastAsia="es-ES"/>
        </w:rPr>
        <w:t>se analizó el</w:t>
      </w:r>
      <w:r>
        <w:rPr>
          <w:rFonts w:ascii="Tahoma" w:eastAsia="Times New Roman" w:hAnsi="Tahoma" w:cs="Tahoma"/>
          <w:bCs/>
          <w:sz w:val="20"/>
          <w:szCs w:val="20"/>
          <w:lang w:eastAsia="es-ES"/>
        </w:rPr>
        <w:t xml:space="preserve"> estudio </w:t>
      </w:r>
      <w:r>
        <w:rPr>
          <w:rFonts w:ascii="Tahoma" w:eastAsia="Times New Roman" w:hAnsi="Tahoma" w:cs="Tahoma"/>
          <w:bCs/>
          <w:color w:val="FF0000"/>
          <w:sz w:val="20"/>
          <w:szCs w:val="20"/>
          <w:lang w:eastAsia="es-ES"/>
        </w:rPr>
        <w:t>xxxxx</w:t>
      </w:r>
      <w:r>
        <w:rPr>
          <w:rFonts w:ascii="Tahoma" w:eastAsia="Times New Roman" w:hAnsi="Tahoma" w:cs="Tahoma"/>
          <w:bCs/>
          <w:sz w:val="20"/>
          <w:szCs w:val="20"/>
          <w:lang w:eastAsia="es-ES"/>
        </w:rPr>
        <w:t>.</w:t>
      </w:r>
      <w:r>
        <w:rPr>
          <w:rFonts w:ascii="TimesNewRomanPSMT" w:eastAsia="Times New Roman" w:hAnsi="TimesNewRomanPSMT" w:cs="TimesNewRomanPSMT"/>
          <w:sz w:val="20"/>
          <w:szCs w:val="20"/>
          <w:lang w:eastAsia="es-ES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Investigador Principal: </w:t>
      </w:r>
      <w:r>
        <w:rPr>
          <w:rFonts w:ascii="Tahoma" w:eastAsia="Calibri" w:hAnsi="Tahoma" w:cs="Tahoma"/>
          <w:color w:val="FF0000"/>
          <w:sz w:val="20"/>
          <w:szCs w:val="20"/>
          <w:lang w:eastAsia="es-ES"/>
        </w:rPr>
        <w:t>xxxxxx</w:t>
      </w:r>
    </w:p>
    <w:p w14:paraId="12FB2D30" w14:textId="77777777" w:rsidR="00991897" w:rsidRDefault="00991897" w:rsidP="00991897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4"/>
          <w:lang w:eastAsia="es-ES"/>
        </w:rPr>
      </w:pPr>
    </w:p>
    <w:p w14:paraId="49013F30" w14:textId="77777777" w:rsidR="00991897" w:rsidRDefault="00991897" w:rsidP="0099189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4"/>
          <w:lang w:eastAsia="es-ES"/>
        </w:rPr>
      </w:pPr>
      <w:r>
        <w:rPr>
          <w:rFonts w:ascii="Tahoma" w:eastAsia="Times New Roman" w:hAnsi="Tahoma" w:cs="Tahoma"/>
          <w:sz w:val="20"/>
          <w:szCs w:val="24"/>
          <w:lang w:eastAsia="es-ES"/>
        </w:rPr>
        <w:t>Que se acordó por unanimidad, al considerar correctos los aspectos metodológicos y éticos del estudio, la aprobación de dicha Proyecto.</w:t>
      </w:r>
    </w:p>
    <w:p w14:paraId="4FE1E97B" w14:textId="77777777" w:rsidR="00991897" w:rsidRDefault="00991897" w:rsidP="0099189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28C6F3BE" w14:textId="77777777" w:rsidR="00991897" w:rsidRDefault="00991897" w:rsidP="0099189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Y para que conste se expide el presente Certificado en León, a </w:t>
      </w:r>
      <w:r>
        <w:rPr>
          <w:rFonts w:ascii="Tahoma" w:eastAsia="Times New Roman" w:hAnsi="Tahoma" w:cs="Tahoma"/>
          <w:color w:val="FF0000"/>
          <w:sz w:val="20"/>
          <w:szCs w:val="20"/>
          <w:lang w:val="es-ES_tradnl" w:eastAsia="es-ES"/>
        </w:rPr>
        <w:t>xx</w:t>
      </w:r>
      <w:r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 de </w:t>
      </w:r>
      <w:r>
        <w:rPr>
          <w:rFonts w:ascii="Tahoma" w:eastAsia="Times New Roman" w:hAnsi="Tahoma" w:cs="Tahoma"/>
          <w:color w:val="FF0000"/>
          <w:sz w:val="20"/>
          <w:szCs w:val="20"/>
          <w:lang w:val="es-ES_tradnl" w:eastAsia="es-ES"/>
        </w:rPr>
        <w:t>xxxxx</w:t>
      </w:r>
      <w:r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 de </w:t>
      </w:r>
      <w:r>
        <w:rPr>
          <w:rFonts w:ascii="Tahoma" w:eastAsia="Times New Roman" w:hAnsi="Tahoma" w:cs="Tahoma"/>
          <w:color w:val="FF0000"/>
          <w:sz w:val="20"/>
          <w:szCs w:val="20"/>
          <w:lang w:val="es-ES_tradnl" w:eastAsia="es-ES"/>
        </w:rPr>
        <w:t>xxxx</w:t>
      </w:r>
      <w:r>
        <w:rPr>
          <w:rFonts w:ascii="Tahoma" w:eastAsia="Times New Roman" w:hAnsi="Tahoma" w:cs="Tahoma"/>
          <w:sz w:val="20"/>
          <w:szCs w:val="20"/>
          <w:lang w:val="es-ES_tradnl" w:eastAsia="es-ES"/>
        </w:rPr>
        <w:t>.</w:t>
      </w:r>
    </w:p>
    <w:p w14:paraId="7381949D" w14:textId="77777777" w:rsidR="00991897" w:rsidRDefault="00991897" w:rsidP="00991897">
      <w:pPr>
        <w:spacing w:after="0" w:line="360" w:lineRule="auto"/>
        <w:rPr>
          <w:rFonts w:ascii="Tahoma" w:eastAsia="Times New Roman" w:hAnsi="Tahoma" w:cs="Tahoma"/>
          <w:sz w:val="20"/>
          <w:szCs w:val="24"/>
          <w:lang w:val="es-ES_tradnl" w:eastAsia="es-ES"/>
        </w:rPr>
      </w:pPr>
    </w:p>
    <w:p w14:paraId="4D2F4E02" w14:textId="77777777" w:rsidR="00991897" w:rsidRDefault="00991897" w:rsidP="00991897">
      <w:pPr>
        <w:spacing w:after="0" w:line="360" w:lineRule="auto"/>
        <w:rPr>
          <w:rFonts w:ascii="Tahoma" w:eastAsia="Times New Roman" w:hAnsi="Tahoma" w:cs="Tahoma"/>
          <w:sz w:val="20"/>
          <w:szCs w:val="24"/>
          <w:lang w:val="es-ES_tradnl" w:eastAsia="es-ES"/>
        </w:rPr>
      </w:pPr>
    </w:p>
    <w:p w14:paraId="2AD0900C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20"/>
          <w:szCs w:val="24"/>
          <w:lang w:val="es-ES_tradnl"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6192" behindDoc="0" locked="0" layoutInCell="1" allowOverlap="1" wp14:anchorId="79987DBE" wp14:editId="6A1CCD2B">
            <wp:simplePos x="0" y="0"/>
            <wp:positionH relativeFrom="margin">
              <wp:posOffset>3597910</wp:posOffset>
            </wp:positionH>
            <wp:positionV relativeFrom="margin">
              <wp:posOffset>4677410</wp:posOffset>
            </wp:positionV>
            <wp:extent cx="1346200" cy="1358900"/>
            <wp:effectExtent l="0" t="0" r="6350" b="0"/>
            <wp:wrapSquare wrapText="bothSides"/>
            <wp:docPr id="18" name="Imagen 18" descr="Sello C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 descr="Sello CE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2F6BA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20"/>
          <w:szCs w:val="24"/>
          <w:lang w:val="es-ES_tradnl" w:eastAsia="es-ES"/>
        </w:rPr>
      </w:pPr>
    </w:p>
    <w:p w14:paraId="242FF34C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20"/>
          <w:szCs w:val="24"/>
          <w:lang w:val="es-ES_tradnl" w:eastAsia="es-ES"/>
        </w:rPr>
      </w:pPr>
    </w:p>
    <w:p w14:paraId="5E956726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20"/>
          <w:szCs w:val="24"/>
          <w:lang w:val="es-ES_tradnl" w:eastAsia="es-ES"/>
        </w:rPr>
      </w:pPr>
    </w:p>
    <w:p w14:paraId="24A31405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20"/>
          <w:szCs w:val="24"/>
          <w:lang w:val="es-ES_tradnl" w:eastAsia="es-ES"/>
        </w:rPr>
      </w:pPr>
    </w:p>
    <w:p w14:paraId="1F43B6EB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20"/>
          <w:szCs w:val="24"/>
          <w:lang w:val="es-ES_tradnl" w:eastAsia="es-ES"/>
        </w:rPr>
      </w:pPr>
    </w:p>
    <w:p w14:paraId="03CD2A92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20"/>
          <w:szCs w:val="24"/>
          <w:lang w:val="es-ES_tradnl" w:eastAsia="es-ES"/>
        </w:rPr>
      </w:pPr>
    </w:p>
    <w:p w14:paraId="70E6C44E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20"/>
          <w:szCs w:val="24"/>
          <w:lang w:val="es-ES_tradnl" w:eastAsia="es-ES"/>
        </w:rPr>
      </w:pPr>
    </w:p>
    <w:p w14:paraId="6005D70D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20"/>
          <w:szCs w:val="24"/>
          <w:lang w:val="es-ES_tradnl" w:eastAsia="es-ES"/>
        </w:rPr>
      </w:pPr>
    </w:p>
    <w:p w14:paraId="5B17EB28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20"/>
          <w:szCs w:val="24"/>
          <w:lang w:val="es-ES_tradnl" w:eastAsia="es-ES"/>
        </w:rPr>
      </w:pPr>
    </w:p>
    <w:p w14:paraId="3FA54AC7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20"/>
          <w:szCs w:val="24"/>
          <w:lang w:val="es-ES_tradnl" w:eastAsia="es-ES"/>
        </w:rPr>
      </w:pPr>
    </w:p>
    <w:p w14:paraId="433287B0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20"/>
          <w:szCs w:val="24"/>
          <w:lang w:val="es-ES_tradnl" w:eastAsia="es-ES"/>
        </w:rPr>
      </w:pPr>
    </w:p>
    <w:p w14:paraId="048C4B26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20"/>
          <w:szCs w:val="24"/>
          <w:lang w:val="es-ES_tradnl" w:eastAsia="es-ES"/>
        </w:rPr>
      </w:pPr>
    </w:p>
    <w:p w14:paraId="152BACFA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20"/>
          <w:szCs w:val="24"/>
          <w:lang w:val="es-ES_tradnl" w:eastAsia="es-ES"/>
        </w:rPr>
      </w:pPr>
    </w:p>
    <w:p w14:paraId="4797A0D3" w14:textId="77777777" w:rsidR="00991897" w:rsidRDefault="00991897" w:rsidP="00AD44AD">
      <w:pPr>
        <w:spacing w:after="0" w:line="240" w:lineRule="auto"/>
        <w:rPr>
          <w:rFonts w:ascii="Tahoma" w:eastAsia="Times New Roman" w:hAnsi="Tahoma" w:cs="Tahoma"/>
          <w:sz w:val="20"/>
          <w:szCs w:val="24"/>
          <w:lang w:val="es-ES_tradnl" w:eastAsia="es-ES"/>
        </w:rPr>
      </w:pPr>
    </w:p>
    <w:p w14:paraId="1F01ACB9" w14:textId="77777777" w:rsidR="00991897" w:rsidRDefault="00991897" w:rsidP="00AD44AD">
      <w:pPr>
        <w:spacing w:after="0" w:line="240" w:lineRule="auto"/>
        <w:rPr>
          <w:rFonts w:ascii="Tahoma" w:eastAsia="Times New Roman" w:hAnsi="Tahoma" w:cs="Tahoma"/>
          <w:sz w:val="20"/>
          <w:szCs w:val="24"/>
          <w:lang w:val="es-ES_tradnl" w:eastAsia="es-ES"/>
        </w:rPr>
      </w:pPr>
      <w:r>
        <w:rPr>
          <w:rFonts w:ascii="Tahoma" w:eastAsia="Times New Roman" w:hAnsi="Tahoma" w:cs="Tahoma"/>
          <w:sz w:val="20"/>
          <w:szCs w:val="24"/>
          <w:lang w:val="es-ES_tradnl" w:eastAsia="es-ES"/>
        </w:rPr>
        <w:t>Fdo.- Dr. Armando Pérez de Prado</w:t>
      </w:r>
    </w:p>
    <w:p w14:paraId="0AB3F017" w14:textId="77777777" w:rsidR="00AD44AD" w:rsidRDefault="00AD44AD" w:rsidP="00AD44AD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>
        <w:rPr>
          <w:rFonts w:ascii="Tahoma" w:eastAsia="Times New Roman" w:hAnsi="Tahoma" w:cs="Tahoma"/>
          <w:sz w:val="20"/>
          <w:szCs w:val="20"/>
          <w:lang w:val="es-ES_tradnl" w:eastAsia="es-ES"/>
        </w:rPr>
        <w:t>PRESIDENTE DEL CEIm de las Áreas de Salud de León y del Bierzo</w:t>
      </w:r>
    </w:p>
    <w:p w14:paraId="65EFFC48" w14:textId="77777777" w:rsidR="00991897" w:rsidRPr="00AD44AD" w:rsidRDefault="00991897" w:rsidP="00991897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14:paraId="42AE3CCF" w14:textId="77777777" w:rsidR="00991897" w:rsidRDefault="00991897" w:rsidP="00991897">
      <w:pPr>
        <w:spacing w:after="0" w:line="240" w:lineRule="auto"/>
        <w:jc w:val="center"/>
        <w:rPr>
          <w:b/>
          <w:sz w:val="24"/>
          <w:szCs w:val="24"/>
        </w:rPr>
      </w:pPr>
    </w:p>
    <w:p w14:paraId="315FA532" w14:textId="77777777" w:rsidR="00991897" w:rsidRDefault="00991897" w:rsidP="00991897">
      <w:pPr>
        <w:spacing w:after="0" w:line="240" w:lineRule="auto"/>
        <w:jc w:val="center"/>
        <w:rPr>
          <w:b/>
          <w:sz w:val="24"/>
          <w:szCs w:val="24"/>
        </w:rPr>
      </w:pPr>
    </w:p>
    <w:p w14:paraId="3D513A64" w14:textId="77777777" w:rsidR="00991897" w:rsidRDefault="00991897" w:rsidP="00991897">
      <w:pPr>
        <w:spacing w:after="0" w:line="240" w:lineRule="auto"/>
        <w:jc w:val="center"/>
        <w:rPr>
          <w:b/>
          <w:sz w:val="24"/>
          <w:szCs w:val="24"/>
        </w:rPr>
      </w:pPr>
    </w:p>
    <w:p w14:paraId="7039F640" w14:textId="77777777" w:rsidR="00991897" w:rsidRDefault="00991897" w:rsidP="00991897">
      <w:pPr>
        <w:spacing w:after="0" w:line="240" w:lineRule="auto"/>
        <w:jc w:val="center"/>
        <w:rPr>
          <w:b/>
          <w:sz w:val="24"/>
          <w:szCs w:val="24"/>
        </w:rPr>
      </w:pPr>
    </w:p>
    <w:p w14:paraId="7AA8F2FA" w14:textId="77777777" w:rsidR="00991897" w:rsidRDefault="00991897" w:rsidP="00991897">
      <w:pPr>
        <w:spacing w:after="0" w:line="240" w:lineRule="auto"/>
        <w:jc w:val="center"/>
        <w:rPr>
          <w:b/>
          <w:sz w:val="24"/>
          <w:szCs w:val="24"/>
        </w:rPr>
      </w:pPr>
    </w:p>
    <w:p w14:paraId="3E7E593B" w14:textId="77777777" w:rsidR="00991897" w:rsidRDefault="00991897" w:rsidP="00991897">
      <w:pPr>
        <w:spacing w:after="0" w:line="240" w:lineRule="auto"/>
        <w:jc w:val="center"/>
        <w:rPr>
          <w:b/>
          <w:sz w:val="24"/>
          <w:szCs w:val="24"/>
        </w:rPr>
      </w:pPr>
    </w:p>
    <w:p w14:paraId="10320261" w14:textId="77777777" w:rsidR="00991897" w:rsidRDefault="00991897" w:rsidP="00991897">
      <w:pPr>
        <w:spacing w:after="0" w:line="240" w:lineRule="auto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57216" behindDoc="0" locked="0" layoutInCell="1" allowOverlap="1" wp14:anchorId="6DF7E13B" wp14:editId="598882E0">
            <wp:simplePos x="0" y="0"/>
            <wp:positionH relativeFrom="column">
              <wp:posOffset>4520565</wp:posOffset>
            </wp:positionH>
            <wp:positionV relativeFrom="paragraph">
              <wp:posOffset>5080</wp:posOffset>
            </wp:positionV>
            <wp:extent cx="1057275" cy="569595"/>
            <wp:effectExtent l="0" t="0" r="9525" b="1905"/>
            <wp:wrapNone/>
            <wp:docPr id="17" name="Imagen 17" descr="logo sacyl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 descr="logo sacyl 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 wp14:anchorId="6511C1AF" wp14:editId="75404F81">
            <wp:extent cx="2392680" cy="439420"/>
            <wp:effectExtent l="0" t="0" r="7620" b="0"/>
            <wp:docPr id="3" name="Imagen 3" descr="Complejo asistencial en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Complejo asistencial en blanco y negr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203D3" w14:textId="77777777" w:rsidR="00991897" w:rsidRDefault="00991897" w:rsidP="00991897">
      <w:pPr>
        <w:spacing w:after="0" w:line="240" w:lineRule="auto"/>
        <w:jc w:val="right"/>
        <w:rPr>
          <w:b/>
          <w:sz w:val="24"/>
          <w:szCs w:val="24"/>
        </w:rPr>
      </w:pPr>
    </w:p>
    <w:p w14:paraId="21A9A586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es-ES"/>
        </w:rPr>
      </w:pPr>
      <w:r>
        <w:rPr>
          <w:rFonts w:ascii="Tahoma" w:eastAsia="Times New Roman" w:hAnsi="Tahoma" w:cs="Tahoma"/>
          <w:sz w:val="16"/>
          <w:szCs w:val="24"/>
          <w:lang w:eastAsia="es-ES"/>
        </w:rPr>
        <w:t>C/ Altos de Nava, s/n - 24080 León</w:t>
      </w:r>
    </w:p>
    <w:p w14:paraId="043FC06D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16"/>
          <w:szCs w:val="24"/>
          <w:lang w:val="en-US" w:eastAsia="es-ES"/>
        </w:rPr>
      </w:pPr>
      <w:r>
        <w:rPr>
          <w:rFonts w:ascii="Tahoma" w:eastAsia="Times New Roman" w:hAnsi="Tahoma" w:cs="Tahoma"/>
          <w:sz w:val="16"/>
          <w:szCs w:val="24"/>
          <w:lang w:val="en-US" w:eastAsia="es-ES"/>
        </w:rPr>
        <w:t xml:space="preserve">Tel.: 987 24 60 74 / </w:t>
      </w:r>
      <w:r>
        <w:rPr>
          <w:rFonts w:ascii="Tahoma" w:eastAsia="Times New Roman" w:hAnsi="Tahoma" w:cs="Tahoma"/>
          <w:sz w:val="14"/>
          <w:szCs w:val="24"/>
          <w:lang w:val="en-US" w:eastAsia="es-ES"/>
        </w:rPr>
        <w:t>ceicleon@saludcastillayleon.es</w:t>
      </w:r>
    </w:p>
    <w:p w14:paraId="1CC5D8A9" w14:textId="77777777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b/>
          <w:lang w:val="en-US" w:eastAsia="es-ES"/>
        </w:rPr>
      </w:pPr>
      <w:r>
        <w:rPr>
          <w:rFonts w:ascii="Tahoma" w:eastAsia="Times New Roman" w:hAnsi="Tahoma" w:cs="Tahoma"/>
          <w:b/>
          <w:lang w:val="en-US" w:eastAsia="es-ES"/>
        </w:rPr>
        <w:t>ANEXO I</w:t>
      </w:r>
    </w:p>
    <w:p w14:paraId="6D1594AC" w14:textId="77777777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n-US" w:eastAsia="es-ES"/>
        </w:rPr>
      </w:pPr>
    </w:p>
    <w:p w14:paraId="6FF57D0C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El CEIm, tanto en su composición como en los PNT, cumple la legislación española vigente en este ámbito de aplicación así como las normas de BPC (CPMP/ICH/135/95) y con el Real Decreto 1090/2015 y su composición actual es la siguiente:</w:t>
      </w:r>
    </w:p>
    <w:p w14:paraId="37CB2B39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0845F8E9" w14:textId="77777777" w:rsidR="00991897" w:rsidRDefault="00991897" w:rsidP="00991897">
      <w:p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D. Armando Pérez de Prado, Servicio de Cardiología, Médico, Presidente.</w:t>
      </w:r>
    </w:p>
    <w:p w14:paraId="7F6AB5E4" w14:textId="77777777" w:rsidR="00991897" w:rsidRDefault="00991897" w:rsidP="00991897">
      <w:p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D. José A. Lastra Galán, Servicio  de Cardiología, Vicepresidente.</w:t>
      </w:r>
    </w:p>
    <w:p w14:paraId="3BD0F552" w14:textId="77777777" w:rsidR="00991897" w:rsidRDefault="00991897" w:rsidP="00991897">
      <w:p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D. Juan José Ortiz de Urbina González, Servicio de Farmacia, Farmacéutico, Secretario.</w:t>
      </w:r>
    </w:p>
    <w:p w14:paraId="5A60309E" w14:textId="77777777" w:rsidR="00991897" w:rsidRDefault="00991897" w:rsidP="00991897">
      <w:p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Dña. Ana Carvajal Urueña, Miembro ajeno a profesión sanitaria, Veterinaria, Vocal.</w:t>
      </w:r>
    </w:p>
    <w:p w14:paraId="3735F178" w14:textId="77777777" w:rsidR="00991897" w:rsidRDefault="00991897" w:rsidP="00991897">
      <w:p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ca-ES"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Dña. Mª Blanca Casanova Fuertes, Supervisora del Hospital Día de Oncología, D.U.E, Vocal.</w:t>
      </w:r>
    </w:p>
    <w:p w14:paraId="2B7D5ACB" w14:textId="77777777" w:rsidR="00991897" w:rsidRDefault="00991897" w:rsidP="00991897">
      <w:p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Dña. Amparo Orejas García, Jefe del Servicio de Asesoría Jurídica/ Miembro de CEA, Licenciado en Derecho, Vocal.</w:t>
      </w:r>
    </w:p>
    <w:p w14:paraId="0310DB31" w14:textId="77777777" w:rsidR="00991897" w:rsidRDefault="00991897" w:rsidP="0099189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D. Luís Alberto Rodríguez Arroyo, Coord. Formación, Docencia e Investigación A.P. del Bierzo, Médico, Vocal.</w:t>
      </w:r>
    </w:p>
    <w:p w14:paraId="38B5982E" w14:textId="77777777" w:rsidR="00991897" w:rsidRDefault="00991897" w:rsidP="00991897">
      <w:p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D. Luís Martín Arias, Universidad Valladolid, Farmacólogo Clínico, Vocal.</w:t>
      </w:r>
    </w:p>
    <w:p w14:paraId="299BEB17" w14:textId="77777777" w:rsidR="00991897" w:rsidRDefault="00991897" w:rsidP="00991897">
      <w:p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D. Francisco Jorquera Plaza, Sección de Digestivo, Médico, Vocal.</w:t>
      </w:r>
    </w:p>
    <w:p w14:paraId="5D969BAF" w14:textId="77777777" w:rsidR="00991897" w:rsidRDefault="00991897" w:rsidP="00991897">
      <w:p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D. Octavio Miguel Rivero Lezcano, Unidad de Investigación, </w:t>
      </w:r>
      <w:r w:rsidR="009263A5">
        <w:rPr>
          <w:rFonts w:ascii="Tahoma" w:eastAsia="Times New Roman" w:hAnsi="Tahoma" w:cs="Tahoma"/>
          <w:sz w:val="20"/>
          <w:szCs w:val="20"/>
          <w:lang w:eastAsia="es-ES"/>
        </w:rPr>
        <w:t>Veterinario</w:t>
      </w:r>
      <w:r>
        <w:rPr>
          <w:rFonts w:ascii="Tahoma" w:eastAsia="Times New Roman" w:hAnsi="Tahoma" w:cs="Tahoma"/>
          <w:sz w:val="20"/>
          <w:szCs w:val="20"/>
          <w:lang w:eastAsia="es-ES"/>
        </w:rPr>
        <w:t>,  Vocal.</w:t>
      </w:r>
    </w:p>
    <w:p w14:paraId="75DF699A" w14:textId="77777777" w:rsidR="00991897" w:rsidRDefault="00991897" w:rsidP="00991897">
      <w:p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Dña. Pilar González López, Subdirectora Médica, Médico, Vocal.</w:t>
      </w:r>
    </w:p>
    <w:p w14:paraId="16E341C4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Dña. María Noguerol Cal, Servicio de Farmacia Hospital del Bierzo, Farmacéutica, Vocal.</w:t>
      </w:r>
    </w:p>
    <w:p w14:paraId="275EC9C1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>
        <w:rPr>
          <w:rFonts w:ascii="Tahoma" w:eastAsia="Times New Roman" w:hAnsi="Tahoma" w:cs="Tahoma"/>
          <w:sz w:val="20"/>
          <w:szCs w:val="20"/>
          <w:lang w:val="es-ES_tradnl" w:eastAsia="es-ES"/>
        </w:rPr>
        <w:t>Dña. Esperanza Gutiérrez Gutiérrez, Servicio de Farmacia, Farmacéutica, Vocal.</w:t>
      </w:r>
    </w:p>
    <w:p w14:paraId="0769E472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>
        <w:rPr>
          <w:rFonts w:ascii="Tahoma" w:eastAsia="Times New Roman" w:hAnsi="Tahoma" w:cs="Tahoma"/>
          <w:sz w:val="20"/>
          <w:szCs w:val="20"/>
          <w:lang w:val="es-ES_tradnl" w:eastAsia="es-ES"/>
        </w:rPr>
        <w:t>D. Jorge Arredondo Chaves, Servicio de Cirugía y A. Digestivo, Vocal.</w:t>
      </w:r>
    </w:p>
    <w:p w14:paraId="046DA0A4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>
        <w:rPr>
          <w:rFonts w:ascii="Tahoma" w:eastAsia="Times New Roman" w:hAnsi="Tahoma" w:cs="Tahoma"/>
          <w:sz w:val="20"/>
          <w:szCs w:val="20"/>
          <w:lang w:val="es-ES_tradnl" w:eastAsia="es-ES"/>
        </w:rPr>
        <w:t>D. Santiago de la Riva Compadre, Representante de los pacientes, Vocal.</w:t>
      </w:r>
    </w:p>
    <w:p w14:paraId="7CB86208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4895BE6C" w14:textId="0B6ED5D4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>
        <w:rPr>
          <w:rFonts w:ascii="Tahoma" w:eastAsia="Times New Roman" w:hAnsi="Tahoma" w:cs="Tahoma"/>
          <w:sz w:val="20"/>
          <w:szCs w:val="20"/>
          <w:lang w:val="es-ES_tradnl" w:eastAsia="es-ES"/>
        </w:rPr>
        <w:t>En dicha reunión del CEIm de</w:t>
      </w:r>
      <w:r w:rsidR="00AD44AD"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 las Áreas de Salud de</w:t>
      </w:r>
      <w:r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 León</w:t>
      </w:r>
      <w:r w:rsidR="00AD44AD"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 y del Bierzo</w:t>
      </w:r>
      <w:r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 se cumplió el quórum preceptivo legalmente.</w:t>
      </w:r>
    </w:p>
    <w:p w14:paraId="33B71645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11DE1129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>
        <w:rPr>
          <w:rFonts w:ascii="Tahoma" w:eastAsia="Times New Roman" w:hAnsi="Tahoma" w:cs="Tahoma"/>
          <w:sz w:val="20"/>
          <w:szCs w:val="20"/>
          <w:lang w:val="es-ES_tradnl" w:eastAsia="es-ES"/>
        </w:rPr>
        <w:t>En el caso de que se evalúe algún proyecto del que un miembro sea investigador/colaborador, éste se ausentará de la reunión durante la discusión del proyecto.</w:t>
      </w:r>
    </w:p>
    <w:p w14:paraId="0F451F4C" w14:textId="77777777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69CE726F" w14:textId="472EAC2D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300905A2" w14:textId="649027AB" w:rsidR="00991897" w:rsidRDefault="00AD44AD" w:rsidP="00991897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  <w:lang w:val="es-ES_tradnl"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F370E83" wp14:editId="094EA57D">
            <wp:simplePos x="0" y="0"/>
            <wp:positionH relativeFrom="margin">
              <wp:posOffset>3799205</wp:posOffset>
            </wp:positionH>
            <wp:positionV relativeFrom="margin">
              <wp:posOffset>5694045</wp:posOffset>
            </wp:positionV>
            <wp:extent cx="1160145" cy="1171575"/>
            <wp:effectExtent l="0" t="0" r="1905" b="9525"/>
            <wp:wrapSquare wrapText="bothSides"/>
            <wp:docPr id="16" name="Imagen 16" descr="Sello C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Sello CE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897"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León, </w:t>
      </w:r>
      <w:r w:rsidR="00991897">
        <w:rPr>
          <w:rFonts w:ascii="Tahoma" w:eastAsia="Times New Roman" w:hAnsi="Tahoma" w:cs="Tahoma"/>
          <w:color w:val="FF0000"/>
          <w:sz w:val="20"/>
          <w:szCs w:val="20"/>
          <w:lang w:val="es-ES_tradnl" w:eastAsia="es-ES"/>
        </w:rPr>
        <w:t xml:space="preserve">xx </w:t>
      </w:r>
      <w:r w:rsidR="00991897">
        <w:rPr>
          <w:rFonts w:ascii="Tahoma" w:eastAsia="Times New Roman" w:hAnsi="Tahoma" w:cs="Tahoma"/>
          <w:sz w:val="20"/>
          <w:szCs w:val="20"/>
          <w:lang w:val="es-ES_tradnl" w:eastAsia="es-ES"/>
        </w:rPr>
        <w:t>de</w:t>
      </w:r>
      <w:r w:rsidR="00991897">
        <w:rPr>
          <w:rFonts w:ascii="Tahoma" w:eastAsia="Times New Roman" w:hAnsi="Tahoma" w:cs="Tahoma"/>
          <w:color w:val="FF0000"/>
          <w:sz w:val="20"/>
          <w:szCs w:val="20"/>
          <w:lang w:val="es-ES_tradnl" w:eastAsia="es-ES"/>
        </w:rPr>
        <w:t xml:space="preserve"> xxxxx </w:t>
      </w:r>
      <w:r w:rsidR="00991897">
        <w:rPr>
          <w:rFonts w:ascii="Tahoma" w:eastAsia="Times New Roman" w:hAnsi="Tahoma" w:cs="Tahoma"/>
          <w:sz w:val="20"/>
          <w:szCs w:val="20"/>
          <w:lang w:val="es-ES_tradnl" w:eastAsia="es-ES"/>
        </w:rPr>
        <w:t>de</w:t>
      </w:r>
      <w:r w:rsidR="00991897">
        <w:rPr>
          <w:rFonts w:ascii="Tahoma" w:eastAsia="Times New Roman" w:hAnsi="Tahoma" w:cs="Tahoma"/>
          <w:color w:val="FF0000"/>
          <w:sz w:val="20"/>
          <w:szCs w:val="20"/>
          <w:lang w:val="es-ES_tradnl" w:eastAsia="es-ES"/>
        </w:rPr>
        <w:t xml:space="preserve"> xxxx</w:t>
      </w:r>
    </w:p>
    <w:p w14:paraId="6529F49C" w14:textId="77777777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1599FFEF" w14:textId="77777777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4FFC1F95" w14:textId="77777777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165473F8" w14:textId="77777777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40F1A698" w14:textId="77777777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1190E339" w14:textId="77777777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7E69B88D" w14:textId="77777777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38D9F7ED" w14:textId="77777777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1D091EEF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>
        <w:rPr>
          <w:rFonts w:ascii="Tahoma" w:eastAsia="Times New Roman" w:hAnsi="Tahoma" w:cs="Tahoma"/>
          <w:sz w:val="20"/>
          <w:szCs w:val="20"/>
          <w:lang w:val="es-ES_tradnl" w:eastAsia="es-ES"/>
        </w:rPr>
        <w:t>Fdo.- Dr. Armando Pérez de Prado</w:t>
      </w:r>
    </w:p>
    <w:p w14:paraId="3AA81A11" w14:textId="77777777" w:rsidR="00AD44AD" w:rsidRDefault="00AD44AD" w:rsidP="00AD44AD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>
        <w:rPr>
          <w:rFonts w:ascii="Tahoma" w:eastAsia="Times New Roman" w:hAnsi="Tahoma" w:cs="Tahoma"/>
          <w:sz w:val="20"/>
          <w:szCs w:val="20"/>
          <w:lang w:val="es-ES_tradnl" w:eastAsia="es-ES"/>
        </w:rPr>
        <w:t>PRESIDENTE DEL CEIm de las Áreas de Salud de León y del Bierzo</w:t>
      </w:r>
    </w:p>
    <w:p w14:paraId="1A736891" w14:textId="77777777" w:rsidR="009263A5" w:rsidRPr="00AD44AD" w:rsidRDefault="009263A5" w:rsidP="00991897">
      <w:pPr>
        <w:spacing w:after="0" w:line="240" w:lineRule="auto"/>
        <w:jc w:val="center"/>
        <w:rPr>
          <w:b/>
          <w:sz w:val="28"/>
          <w:szCs w:val="28"/>
          <w:u w:val="single"/>
          <w:lang w:val="es-ES_tradnl"/>
        </w:rPr>
      </w:pPr>
    </w:p>
    <w:p w14:paraId="587F4883" w14:textId="77777777" w:rsidR="009263A5" w:rsidRDefault="009263A5" w:rsidP="0099189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260D9F29" w14:textId="77777777" w:rsidR="009263A5" w:rsidRDefault="009263A5" w:rsidP="0099189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739FAC00" w14:textId="77777777" w:rsidR="009263A5" w:rsidRDefault="009263A5" w:rsidP="0099189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4F968079" w14:textId="77777777" w:rsidR="009263A5" w:rsidRDefault="009263A5" w:rsidP="0099189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5BCB8131" w14:textId="77777777" w:rsidR="009263A5" w:rsidRDefault="009263A5" w:rsidP="0099189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29280979" w14:textId="77777777" w:rsidR="00991897" w:rsidRDefault="00991897" w:rsidP="0099189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DICTAMEN PARA ENMIENDAS, MODIFICACIONES</w:t>
      </w:r>
    </w:p>
    <w:p w14:paraId="0000242D" w14:textId="77777777" w:rsidR="00991897" w:rsidRDefault="00991897" w:rsidP="00991897">
      <w:pPr>
        <w:spacing w:after="0" w:line="240" w:lineRule="auto"/>
        <w:rPr>
          <w:b/>
          <w:sz w:val="24"/>
          <w:szCs w:val="24"/>
        </w:rPr>
      </w:pPr>
    </w:p>
    <w:p w14:paraId="20789530" w14:textId="77777777" w:rsidR="00991897" w:rsidRDefault="00991897" w:rsidP="00991897">
      <w:pPr>
        <w:spacing w:after="0" w:line="240" w:lineRule="auto"/>
        <w:rPr>
          <w:b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E57E1B0" wp14:editId="0C7A0744">
            <wp:simplePos x="0" y="0"/>
            <wp:positionH relativeFrom="column">
              <wp:posOffset>4625340</wp:posOffset>
            </wp:positionH>
            <wp:positionV relativeFrom="paragraph">
              <wp:posOffset>184150</wp:posOffset>
            </wp:positionV>
            <wp:extent cx="1057275" cy="569595"/>
            <wp:effectExtent l="0" t="0" r="9525" b="1905"/>
            <wp:wrapNone/>
            <wp:docPr id="15" name="Imagen 15" descr="logo sacyl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logo sacyl 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 wp14:anchorId="40756597" wp14:editId="72C719EF">
            <wp:extent cx="2392680" cy="439420"/>
            <wp:effectExtent l="0" t="0" r="7620" b="0"/>
            <wp:docPr id="2" name="Imagen 2" descr="Complejo asistencial en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 descr="Complejo asistencial en blanco y negr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5B3ADBFC" wp14:editId="7C163D9E">
            <wp:simplePos x="0" y="0"/>
            <wp:positionH relativeFrom="column">
              <wp:posOffset>3137535</wp:posOffset>
            </wp:positionH>
            <wp:positionV relativeFrom="paragraph">
              <wp:posOffset>9577705</wp:posOffset>
            </wp:positionV>
            <wp:extent cx="1296035" cy="648335"/>
            <wp:effectExtent l="0" t="0" r="0" b="0"/>
            <wp:wrapNone/>
            <wp:docPr id="14" name="Imagen 14" descr="logo junta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 junta b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C46C5E3" wp14:editId="4222A075">
            <wp:simplePos x="0" y="0"/>
            <wp:positionH relativeFrom="column">
              <wp:posOffset>3137535</wp:posOffset>
            </wp:positionH>
            <wp:positionV relativeFrom="paragraph">
              <wp:posOffset>9577705</wp:posOffset>
            </wp:positionV>
            <wp:extent cx="1296035" cy="648335"/>
            <wp:effectExtent l="0" t="0" r="0" b="0"/>
            <wp:wrapNone/>
            <wp:docPr id="13" name="Imagen 13" descr="logo junta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logo junta b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4572803F" wp14:editId="54AEBF43">
            <wp:simplePos x="0" y="0"/>
            <wp:positionH relativeFrom="column">
              <wp:posOffset>3137535</wp:posOffset>
            </wp:positionH>
            <wp:positionV relativeFrom="paragraph">
              <wp:posOffset>9577705</wp:posOffset>
            </wp:positionV>
            <wp:extent cx="1296035" cy="648335"/>
            <wp:effectExtent l="0" t="0" r="0" b="0"/>
            <wp:wrapNone/>
            <wp:docPr id="12" name="Imagen 12" descr="logo junta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logo junta b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4EEC4707" wp14:editId="596DC1A4">
            <wp:simplePos x="0" y="0"/>
            <wp:positionH relativeFrom="column">
              <wp:posOffset>3137535</wp:posOffset>
            </wp:positionH>
            <wp:positionV relativeFrom="paragraph">
              <wp:posOffset>9577705</wp:posOffset>
            </wp:positionV>
            <wp:extent cx="1296035" cy="648335"/>
            <wp:effectExtent l="0" t="0" r="0" b="0"/>
            <wp:wrapNone/>
            <wp:docPr id="11" name="Imagen 11" descr="logo junta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logo junta b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62AA9235" wp14:editId="44B7EF18">
            <wp:simplePos x="0" y="0"/>
            <wp:positionH relativeFrom="column">
              <wp:posOffset>3137535</wp:posOffset>
            </wp:positionH>
            <wp:positionV relativeFrom="paragraph">
              <wp:posOffset>9577705</wp:posOffset>
            </wp:positionV>
            <wp:extent cx="1296035" cy="648335"/>
            <wp:effectExtent l="0" t="0" r="0" b="0"/>
            <wp:wrapNone/>
            <wp:docPr id="10" name="Imagen 10" descr="logo junta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logo junta b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006D0" w14:textId="77777777" w:rsidR="00991897" w:rsidRDefault="00991897" w:rsidP="00991897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24"/>
          <w:lang w:eastAsia="es-ES"/>
        </w:rPr>
      </w:pPr>
    </w:p>
    <w:p w14:paraId="15123FEB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es-ES"/>
        </w:rPr>
      </w:pPr>
      <w:r>
        <w:rPr>
          <w:rFonts w:ascii="Tahoma" w:eastAsia="Times New Roman" w:hAnsi="Tahoma" w:cs="Tahoma"/>
          <w:sz w:val="16"/>
          <w:szCs w:val="24"/>
          <w:lang w:eastAsia="es-ES"/>
        </w:rPr>
        <w:t>C/ Altos de Nava, s/n - 24080 León</w:t>
      </w:r>
    </w:p>
    <w:p w14:paraId="782AD27D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es-ES"/>
        </w:rPr>
      </w:pPr>
      <w:r>
        <w:rPr>
          <w:rFonts w:ascii="Tahoma" w:eastAsia="Times New Roman" w:hAnsi="Tahoma" w:cs="Tahoma"/>
          <w:sz w:val="16"/>
          <w:szCs w:val="24"/>
          <w:lang w:eastAsia="es-ES"/>
        </w:rPr>
        <w:t xml:space="preserve">Tel.: 987 24 60 74 / </w:t>
      </w:r>
      <w:r>
        <w:rPr>
          <w:rFonts w:ascii="Tahoma" w:eastAsia="Times New Roman" w:hAnsi="Tahoma" w:cs="Tahoma"/>
          <w:sz w:val="14"/>
          <w:szCs w:val="24"/>
          <w:lang w:eastAsia="es-ES"/>
        </w:rPr>
        <w:t>ceicleon@saludcastillayleon.es</w:t>
      </w:r>
    </w:p>
    <w:p w14:paraId="1DDA077D" w14:textId="77777777" w:rsidR="00991897" w:rsidRDefault="00991897" w:rsidP="00991897">
      <w:pPr>
        <w:spacing w:after="30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14:paraId="505E0679" w14:textId="13E8455A" w:rsidR="00991897" w:rsidRDefault="00991897" w:rsidP="00991897">
      <w:pPr>
        <w:spacing w:after="300" w:line="240" w:lineRule="auto"/>
        <w:jc w:val="both"/>
        <w:rPr>
          <w:rFonts w:ascii="Tahoma" w:eastAsia="Times New Roman" w:hAnsi="Tahoma" w:cs="Tahoma"/>
          <w:sz w:val="18"/>
          <w:szCs w:val="18"/>
          <w:lang w:eastAsia="es-ES"/>
        </w:rPr>
      </w:pPr>
      <w:r>
        <w:rPr>
          <w:rFonts w:ascii="Tahoma" w:eastAsia="Times New Roman" w:hAnsi="Tahoma" w:cs="Tahoma"/>
          <w:sz w:val="18"/>
          <w:szCs w:val="18"/>
          <w:lang w:eastAsia="es-ES"/>
        </w:rPr>
        <w:t xml:space="preserve">D. Armando Pérez de Prado, Presidente del Comité de Ética de la Investigación con medicamentos de </w:t>
      </w:r>
      <w:r w:rsidR="00AD44AD">
        <w:rPr>
          <w:rFonts w:ascii="Tahoma" w:eastAsia="Times New Roman" w:hAnsi="Tahoma" w:cs="Tahoma"/>
          <w:sz w:val="18"/>
          <w:szCs w:val="18"/>
          <w:lang w:eastAsia="es-ES"/>
        </w:rPr>
        <w:t xml:space="preserve">las Áreas de Salud de </w:t>
      </w:r>
      <w:r>
        <w:rPr>
          <w:rFonts w:ascii="Tahoma" w:eastAsia="Times New Roman" w:hAnsi="Tahoma" w:cs="Tahoma"/>
          <w:sz w:val="18"/>
          <w:szCs w:val="18"/>
          <w:lang w:eastAsia="es-ES"/>
        </w:rPr>
        <w:t>León</w:t>
      </w:r>
      <w:r w:rsidR="00AD44AD">
        <w:rPr>
          <w:rFonts w:ascii="Tahoma" w:eastAsia="Times New Roman" w:hAnsi="Tahoma" w:cs="Tahoma"/>
          <w:sz w:val="18"/>
          <w:szCs w:val="18"/>
          <w:lang w:eastAsia="es-ES"/>
        </w:rPr>
        <w:t xml:space="preserve"> y del Bierzo</w:t>
      </w:r>
      <w:r>
        <w:rPr>
          <w:rFonts w:ascii="Tahoma" w:eastAsia="Times New Roman" w:hAnsi="Tahoma" w:cs="Tahoma"/>
          <w:sz w:val="18"/>
          <w:szCs w:val="18"/>
          <w:lang w:eastAsia="es-ES"/>
        </w:rPr>
        <w:t>,</w:t>
      </w:r>
    </w:p>
    <w:p w14:paraId="422B3569" w14:textId="77777777" w:rsidR="00991897" w:rsidRDefault="00991897" w:rsidP="00991897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val="es-ES_tradnl" w:eastAsia="es-ES"/>
        </w:rPr>
      </w:pPr>
      <w:r>
        <w:rPr>
          <w:rFonts w:ascii="Tahoma" w:eastAsia="Times New Roman" w:hAnsi="Tahoma" w:cs="Tahoma"/>
          <w:b/>
          <w:sz w:val="18"/>
          <w:szCs w:val="18"/>
          <w:lang w:val="es-ES_tradnl" w:eastAsia="es-ES"/>
        </w:rPr>
        <w:t>CERTIFICA:</w:t>
      </w:r>
    </w:p>
    <w:p w14:paraId="0EACD4BD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es-ES_tradnl" w:eastAsia="es-ES"/>
        </w:rPr>
      </w:pPr>
    </w:p>
    <w:p w14:paraId="176A171A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_tradnl" w:eastAsia="es-ES"/>
        </w:rPr>
      </w:pPr>
      <w:r>
        <w:rPr>
          <w:rFonts w:ascii="Tahoma" w:eastAsia="Times New Roman" w:hAnsi="Tahoma" w:cs="Tahoma"/>
          <w:sz w:val="18"/>
          <w:szCs w:val="18"/>
          <w:lang w:eastAsia="es-ES"/>
        </w:rPr>
        <w:t xml:space="preserve">Que en la reunión del CEIm de fecha </w:t>
      </w:r>
      <w:r>
        <w:rPr>
          <w:rFonts w:ascii="Tahoma" w:eastAsia="Times New Roman" w:hAnsi="Tahoma" w:cs="Tahoma"/>
          <w:color w:val="FF0000"/>
          <w:sz w:val="18"/>
          <w:szCs w:val="18"/>
          <w:lang w:eastAsia="es-ES"/>
        </w:rPr>
        <w:t>xx-xx-xxxx</w:t>
      </w:r>
      <w:r>
        <w:rPr>
          <w:rFonts w:ascii="Tahoma" w:eastAsia="Times New Roman" w:hAnsi="Tahoma" w:cs="Tahoma"/>
          <w:sz w:val="18"/>
          <w:szCs w:val="18"/>
          <w:lang w:eastAsia="es-ES"/>
        </w:rPr>
        <w:t xml:space="preserve"> se analizó la Enmienda:</w:t>
      </w:r>
      <w:r>
        <w:rPr>
          <w:rFonts w:ascii="Tahoma" w:eastAsia="Times New Roman" w:hAnsi="Tahoma" w:cs="Tahoma"/>
          <w:color w:val="FF0000"/>
          <w:sz w:val="18"/>
          <w:szCs w:val="18"/>
          <w:lang w:eastAsia="es-ES"/>
        </w:rPr>
        <w:t xml:space="preserve"> xxxxxxx</w:t>
      </w:r>
      <w:r>
        <w:rPr>
          <w:rFonts w:ascii="Tahoma" w:eastAsia="Times New Roman" w:hAnsi="Tahoma" w:cs="Tahoma"/>
          <w:sz w:val="18"/>
          <w:szCs w:val="18"/>
          <w:lang w:eastAsia="es-ES"/>
        </w:rPr>
        <w:t xml:space="preserve">. Código de Protocolo: </w:t>
      </w:r>
      <w:r>
        <w:rPr>
          <w:rFonts w:ascii="Tahoma" w:eastAsia="Times New Roman" w:hAnsi="Tahoma" w:cs="Tahoma"/>
          <w:color w:val="FF0000"/>
          <w:sz w:val="18"/>
          <w:szCs w:val="18"/>
          <w:lang w:eastAsia="es-ES"/>
        </w:rPr>
        <w:t xml:space="preserve">xxxxxx. </w:t>
      </w:r>
      <w:r>
        <w:rPr>
          <w:rFonts w:ascii="Tahoma" w:eastAsia="Times New Roman" w:hAnsi="Tahoma" w:cs="Tahoma"/>
          <w:bCs/>
          <w:sz w:val="18"/>
          <w:szCs w:val="18"/>
          <w:lang w:eastAsia="es-ES"/>
        </w:rPr>
        <w:t>Versión:</w:t>
      </w:r>
      <w:r>
        <w:rPr>
          <w:rFonts w:ascii="Tahoma" w:eastAsia="Times New Roman" w:hAnsi="Tahoma" w:cs="Tahoma"/>
          <w:bCs/>
          <w:color w:val="FF0000"/>
          <w:sz w:val="18"/>
          <w:szCs w:val="18"/>
          <w:lang w:eastAsia="es-ES"/>
        </w:rPr>
        <w:t xml:space="preserve"> xxxxxx</w:t>
      </w:r>
      <w:r>
        <w:rPr>
          <w:rFonts w:ascii="Tahoma" w:eastAsia="Times New Roman" w:hAnsi="Tahoma" w:cs="Tahoma"/>
          <w:sz w:val="18"/>
          <w:szCs w:val="18"/>
          <w:lang w:eastAsia="es-ES"/>
        </w:rPr>
        <w:t xml:space="preserve">. </w:t>
      </w:r>
      <w:r>
        <w:rPr>
          <w:rFonts w:ascii="Tahoma" w:eastAsia="Times New Roman" w:hAnsi="Tahoma" w:cs="Tahoma"/>
          <w:sz w:val="18"/>
          <w:szCs w:val="18"/>
          <w:lang w:val="es-ES_tradnl" w:eastAsia="es-ES"/>
        </w:rPr>
        <w:t xml:space="preserve">Investigador Principal: </w:t>
      </w:r>
      <w:r>
        <w:rPr>
          <w:rFonts w:ascii="Tahoma" w:eastAsia="Times New Roman" w:hAnsi="Tahoma" w:cs="Tahoma"/>
          <w:color w:val="FF0000"/>
          <w:sz w:val="18"/>
          <w:szCs w:val="18"/>
          <w:lang w:val="es-ES_tradnl" w:eastAsia="es-ES"/>
        </w:rPr>
        <w:t>xxxxxxxxx</w:t>
      </w:r>
      <w:r>
        <w:rPr>
          <w:rFonts w:ascii="Tahoma" w:eastAsia="Times New Roman" w:hAnsi="Tahoma" w:cs="Tahoma"/>
          <w:sz w:val="18"/>
          <w:szCs w:val="18"/>
          <w:lang w:val="es-ES_tradnl" w:eastAsia="es-ES"/>
        </w:rPr>
        <w:t>.</w:t>
      </w:r>
    </w:p>
    <w:p w14:paraId="5C04FC03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es-ES"/>
        </w:rPr>
      </w:pPr>
    </w:p>
    <w:p w14:paraId="4644E870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es-ES"/>
        </w:rPr>
      </w:pPr>
      <w:r>
        <w:rPr>
          <w:rFonts w:ascii="Tahoma" w:eastAsia="Times New Roman" w:hAnsi="Tahoma" w:cs="Tahoma"/>
          <w:sz w:val="18"/>
          <w:szCs w:val="18"/>
          <w:lang w:eastAsia="es-ES"/>
        </w:rPr>
        <w:t>Que se acordó por unanimidad la aprobación de dicha enmienda.</w:t>
      </w:r>
    </w:p>
    <w:p w14:paraId="5C95F95C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es-ES"/>
        </w:rPr>
      </w:pPr>
    </w:p>
    <w:p w14:paraId="008C351D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es-ES"/>
        </w:rPr>
      </w:pPr>
      <w:r>
        <w:rPr>
          <w:rFonts w:ascii="Tahoma" w:eastAsia="Times New Roman" w:hAnsi="Tahoma" w:cs="Tahoma"/>
          <w:sz w:val="18"/>
          <w:szCs w:val="18"/>
          <w:lang w:eastAsia="es-ES"/>
        </w:rPr>
        <w:t>El Comité, tanto en su composición como en los PNT, cumple la legislación española vigente en este ámbito de aplicación así como las normas de BPC (CPMP/ICH/135/95), y su composición actual es la siguiente:</w:t>
      </w:r>
    </w:p>
    <w:p w14:paraId="1DDE4239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_tradnl" w:eastAsia="es-ES"/>
        </w:rPr>
      </w:pPr>
    </w:p>
    <w:p w14:paraId="729F5062" w14:textId="77777777" w:rsidR="00991897" w:rsidRDefault="00991897" w:rsidP="00991897">
      <w:p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es-ES"/>
        </w:rPr>
      </w:pPr>
      <w:r>
        <w:rPr>
          <w:rFonts w:ascii="Tahoma" w:eastAsia="Times New Roman" w:hAnsi="Tahoma" w:cs="Tahoma"/>
          <w:sz w:val="18"/>
          <w:szCs w:val="18"/>
          <w:lang w:eastAsia="es-ES"/>
        </w:rPr>
        <w:t>D. Armando Pérez de Prado, Servicio de Cardiología, Médico, Presidente.</w:t>
      </w:r>
    </w:p>
    <w:p w14:paraId="64DBB679" w14:textId="77777777" w:rsidR="00991897" w:rsidRDefault="00991897" w:rsidP="00991897">
      <w:p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es-ES"/>
        </w:rPr>
      </w:pPr>
      <w:r>
        <w:rPr>
          <w:rFonts w:ascii="Tahoma" w:eastAsia="Times New Roman" w:hAnsi="Tahoma" w:cs="Tahoma"/>
          <w:sz w:val="18"/>
          <w:szCs w:val="18"/>
          <w:lang w:eastAsia="es-ES"/>
        </w:rPr>
        <w:t>D. José A. Lastra Galán, Servicio  de Cardiología, Vicepresidente.</w:t>
      </w:r>
    </w:p>
    <w:p w14:paraId="5BF433B8" w14:textId="77777777" w:rsidR="00991897" w:rsidRDefault="00991897" w:rsidP="00991897">
      <w:p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es-ES"/>
        </w:rPr>
      </w:pPr>
      <w:r>
        <w:rPr>
          <w:rFonts w:ascii="Tahoma" w:eastAsia="Times New Roman" w:hAnsi="Tahoma" w:cs="Tahoma"/>
          <w:sz w:val="18"/>
          <w:szCs w:val="18"/>
          <w:lang w:eastAsia="es-ES"/>
        </w:rPr>
        <w:t>D. Juan José Ortiz de Urbina González, Servicio de Farmacia, Farmacéutico, Secretario.</w:t>
      </w:r>
    </w:p>
    <w:p w14:paraId="42710C09" w14:textId="77777777" w:rsidR="00991897" w:rsidRDefault="00991897" w:rsidP="00991897">
      <w:p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es-ES"/>
        </w:rPr>
      </w:pPr>
      <w:r>
        <w:rPr>
          <w:rFonts w:ascii="Tahoma" w:eastAsia="Times New Roman" w:hAnsi="Tahoma" w:cs="Tahoma"/>
          <w:sz w:val="18"/>
          <w:szCs w:val="18"/>
          <w:lang w:eastAsia="es-ES"/>
        </w:rPr>
        <w:t>Dña. Ana Carvajal Urueña, Miembro ajeno a profesión sanitaria, Veterinaria, Vocal.</w:t>
      </w:r>
    </w:p>
    <w:p w14:paraId="05E78838" w14:textId="77777777" w:rsidR="00991897" w:rsidRDefault="00991897" w:rsidP="00991897">
      <w:p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ca-ES" w:eastAsia="es-ES"/>
        </w:rPr>
      </w:pPr>
      <w:r>
        <w:rPr>
          <w:rFonts w:ascii="Tahoma" w:eastAsia="Times New Roman" w:hAnsi="Tahoma" w:cs="Tahoma"/>
          <w:sz w:val="18"/>
          <w:szCs w:val="18"/>
          <w:lang w:eastAsia="es-ES"/>
        </w:rPr>
        <w:t>Dña. Mª Blanca Casanova Fuertes, Supervisora del Hospital Día de Oncología, D.U.E, Vocal.</w:t>
      </w:r>
    </w:p>
    <w:p w14:paraId="1E6182BE" w14:textId="77777777" w:rsidR="00991897" w:rsidRDefault="00991897" w:rsidP="00991897">
      <w:p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es-ES"/>
        </w:rPr>
      </w:pPr>
      <w:r>
        <w:rPr>
          <w:rFonts w:ascii="Tahoma" w:eastAsia="Times New Roman" w:hAnsi="Tahoma" w:cs="Tahoma"/>
          <w:sz w:val="18"/>
          <w:szCs w:val="18"/>
          <w:lang w:eastAsia="es-ES"/>
        </w:rPr>
        <w:t>Dña. Amparo Orejas García, Jefe del Servicio de Asesoría Jurídica/ Miembro de CEA, Licenciado en Derecho, Vocal.</w:t>
      </w:r>
    </w:p>
    <w:p w14:paraId="1DE187EB" w14:textId="77777777" w:rsidR="00991897" w:rsidRDefault="00991897" w:rsidP="0099189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es-ES"/>
        </w:rPr>
      </w:pPr>
      <w:r>
        <w:rPr>
          <w:rFonts w:ascii="Tahoma" w:eastAsia="Times New Roman" w:hAnsi="Tahoma" w:cs="Tahoma"/>
          <w:sz w:val="18"/>
          <w:szCs w:val="18"/>
          <w:lang w:eastAsia="es-ES"/>
        </w:rPr>
        <w:t>D. Luís Alberto Rodríguez Arroyo, Coord. Formación, Docencia e Investigación A.P. del Bierzo, Médico, Vocal.</w:t>
      </w:r>
    </w:p>
    <w:p w14:paraId="7028147D" w14:textId="77777777" w:rsidR="00991897" w:rsidRDefault="00991897" w:rsidP="00991897">
      <w:p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es-ES"/>
        </w:rPr>
      </w:pPr>
      <w:r>
        <w:rPr>
          <w:rFonts w:ascii="Tahoma" w:eastAsia="Times New Roman" w:hAnsi="Tahoma" w:cs="Tahoma"/>
          <w:sz w:val="18"/>
          <w:szCs w:val="18"/>
          <w:lang w:eastAsia="es-ES"/>
        </w:rPr>
        <w:t>D. Luís Martín Arias, Universidad Valladolid, Farmacólogo Clínico, Vocal.</w:t>
      </w:r>
    </w:p>
    <w:p w14:paraId="4CA7029C" w14:textId="77777777" w:rsidR="00991897" w:rsidRDefault="00991897" w:rsidP="00991897">
      <w:p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es-ES"/>
        </w:rPr>
      </w:pPr>
      <w:r>
        <w:rPr>
          <w:rFonts w:ascii="Tahoma" w:eastAsia="Times New Roman" w:hAnsi="Tahoma" w:cs="Tahoma"/>
          <w:sz w:val="18"/>
          <w:szCs w:val="18"/>
          <w:lang w:eastAsia="es-ES"/>
        </w:rPr>
        <w:t>D. Francisco Jorquera Plaza, Sección de Digestivo, Médico, Vocal.</w:t>
      </w:r>
    </w:p>
    <w:p w14:paraId="3E1BF69C" w14:textId="77777777" w:rsidR="00991897" w:rsidRDefault="00991897" w:rsidP="00991897">
      <w:p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es-ES"/>
        </w:rPr>
      </w:pPr>
      <w:r>
        <w:rPr>
          <w:rFonts w:ascii="Tahoma" w:eastAsia="Times New Roman" w:hAnsi="Tahoma" w:cs="Tahoma"/>
          <w:sz w:val="18"/>
          <w:szCs w:val="18"/>
          <w:lang w:eastAsia="es-ES"/>
        </w:rPr>
        <w:t xml:space="preserve">D. Octavio Miguel Rivero Lezcano, Unidad de Investigación, </w:t>
      </w:r>
      <w:r w:rsidR="009263A5">
        <w:rPr>
          <w:rFonts w:ascii="Tahoma" w:eastAsia="Times New Roman" w:hAnsi="Tahoma" w:cs="Tahoma"/>
          <w:sz w:val="18"/>
          <w:szCs w:val="18"/>
          <w:lang w:eastAsia="es-ES"/>
        </w:rPr>
        <w:t>Veterinario</w:t>
      </w:r>
      <w:r>
        <w:rPr>
          <w:rFonts w:ascii="Tahoma" w:eastAsia="Times New Roman" w:hAnsi="Tahoma" w:cs="Tahoma"/>
          <w:sz w:val="18"/>
          <w:szCs w:val="18"/>
          <w:lang w:eastAsia="es-ES"/>
        </w:rPr>
        <w:t>,  Vocal.</w:t>
      </w:r>
    </w:p>
    <w:p w14:paraId="51D093A4" w14:textId="77777777" w:rsidR="00991897" w:rsidRDefault="00991897" w:rsidP="00991897">
      <w:pPr>
        <w:tabs>
          <w:tab w:val="left" w:pos="2519"/>
          <w:tab w:val="left" w:pos="5290"/>
          <w:tab w:val="left" w:pos="7087"/>
          <w:tab w:val="left" w:pos="9369"/>
          <w:tab w:val="left" w:pos="1033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es-ES"/>
        </w:rPr>
      </w:pPr>
      <w:r>
        <w:rPr>
          <w:rFonts w:ascii="Tahoma" w:eastAsia="Times New Roman" w:hAnsi="Tahoma" w:cs="Tahoma"/>
          <w:sz w:val="18"/>
          <w:szCs w:val="18"/>
          <w:lang w:eastAsia="es-ES"/>
        </w:rPr>
        <w:t>Dña. Pilar González López, Subdirectora Médica, Médico, Vocal.</w:t>
      </w:r>
    </w:p>
    <w:p w14:paraId="49BCD3AB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es-ES"/>
        </w:rPr>
      </w:pPr>
      <w:r>
        <w:rPr>
          <w:rFonts w:ascii="Tahoma" w:eastAsia="Times New Roman" w:hAnsi="Tahoma" w:cs="Tahoma"/>
          <w:sz w:val="18"/>
          <w:szCs w:val="18"/>
          <w:lang w:eastAsia="es-ES"/>
        </w:rPr>
        <w:t>Dña. María Noguerol Cal, Servicio de Farmacia Hospital del Bierzo, Farmacéutica, Vocal.</w:t>
      </w:r>
    </w:p>
    <w:p w14:paraId="6C111FD5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_tradnl" w:eastAsia="es-ES"/>
        </w:rPr>
      </w:pPr>
      <w:r>
        <w:rPr>
          <w:rFonts w:ascii="Tahoma" w:eastAsia="Times New Roman" w:hAnsi="Tahoma" w:cs="Tahoma"/>
          <w:sz w:val="18"/>
          <w:szCs w:val="18"/>
          <w:lang w:val="es-ES_tradnl" w:eastAsia="es-ES"/>
        </w:rPr>
        <w:t>Dña. Esperanza Gutiérrez Gutiérrez, Servicio de Farmacia, Farmacéutica, Vocal.</w:t>
      </w:r>
    </w:p>
    <w:p w14:paraId="4406D7BD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_tradnl" w:eastAsia="es-ES"/>
        </w:rPr>
      </w:pPr>
      <w:r>
        <w:rPr>
          <w:rFonts w:ascii="Tahoma" w:eastAsia="Times New Roman" w:hAnsi="Tahoma" w:cs="Tahoma"/>
          <w:sz w:val="18"/>
          <w:szCs w:val="18"/>
          <w:lang w:val="es-ES_tradnl" w:eastAsia="es-ES"/>
        </w:rPr>
        <w:t>D. Jorge Arredondo Chaves, Servicio de Cirugía y A. Digestivo, Vocal.</w:t>
      </w:r>
    </w:p>
    <w:p w14:paraId="558F3D3C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_tradnl" w:eastAsia="es-ES"/>
        </w:rPr>
      </w:pPr>
      <w:r>
        <w:rPr>
          <w:rFonts w:ascii="Tahoma" w:eastAsia="Times New Roman" w:hAnsi="Tahoma" w:cs="Tahoma"/>
          <w:sz w:val="18"/>
          <w:szCs w:val="18"/>
          <w:lang w:val="es-ES_tradnl" w:eastAsia="es-ES"/>
        </w:rPr>
        <w:t>D. Santiago de la Riva Compadre, Representante de los pacientes, Vocal.</w:t>
      </w:r>
    </w:p>
    <w:p w14:paraId="732CFCE3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_tradnl" w:eastAsia="es-ES"/>
        </w:rPr>
      </w:pPr>
    </w:p>
    <w:p w14:paraId="1FEE855B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_tradnl" w:eastAsia="es-ES"/>
        </w:rPr>
      </w:pPr>
      <w:r>
        <w:rPr>
          <w:rFonts w:ascii="Tahoma" w:eastAsia="Times New Roman" w:hAnsi="Tahoma" w:cs="Tahoma"/>
          <w:sz w:val="18"/>
          <w:szCs w:val="18"/>
          <w:lang w:val="es-ES_tradnl" w:eastAsia="es-ES"/>
        </w:rPr>
        <w:t>En dicha reunión del Comité de Ética de la Investigación con medicamentos se cumplió el quórum preceptivo legalmente.</w:t>
      </w:r>
    </w:p>
    <w:p w14:paraId="1C7EB553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_tradnl" w:eastAsia="es-ES"/>
        </w:rPr>
      </w:pPr>
    </w:p>
    <w:p w14:paraId="43FEECA5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_tradnl" w:eastAsia="es-ES"/>
        </w:rPr>
      </w:pPr>
      <w:r>
        <w:rPr>
          <w:rFonts w:ascii="Tahoma" w:eastAsia="Times New Roman" w:hAnsi="Tahoma" w:cs="Tahoma"/>
          <w:sz w:val="18"/>
          <w:szCs w:val="18"/>
          <w:lang w:val="es-ES_tradnl" w:eastAsia="es-ES"/>
        </w:rPr>
        <w:t>En el caso de que se evalúe algún proyecto del que un miembro sea investigador/colaborador, éste se ausentará de la reunión durante la discusión del proyecto.</w:t>
      </w:r>
    </w:p>
    <w:p w14:paraId="25C95853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_tradnl" w:eastAsia="es-ES"/>
        </w:rPr>
      </w:pPr>
    </w:p>
    <w:p w14:paraId="384E2E96" w14:textId="77777777" w:rsidR="00991897" w:rsidRDefault="00991897" w:rsidP="0099189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_tradnl" w:eastAsia="es-ES"/>
        </w:rPr>
      </w:pPr>
      <w:r>
        <w:rPr>
          <w:rFonts w:ascii="Tahoma" w:eastAsia="Times New Roman" w:hAnsi="Tahoma" w:cs="Tahoma"/>
          <w:sz w:val="18"/>
          <w:szCs w:val="18"/>
          <w:lang w:val="es-ES_tradnl" w:eastAsia="es-ES"/>
        </w:rPr>
        <w:t xml:space="preserve">Y para que conste se expide el presente Certificado en León, </w:t>
      </w:r>
      <w:r>
        <w:rPr>
          <w:rFonts w:ascii="Tahoma" w:eastAsia="Times New Roman" w:hAnsi="Tahoma" w:cs="Tahoma"/>
          <w:color w:val="FF0000"/>
          <w:sz w:val="18"/>
          <w:szCs w:val="18"/>
          <w:lang w:val="es-ES_tradnl" w:eastAsia="es-ES"/>
        </w:rPr>
        <w:t>xx</w:t>
      </w:r>
      <w:r>
        <w:rPr>
          <w:rFonts w:ascii="Tahoma" w:eastAsia="Times New Roman" w:hAnsi="Tahoma" w:cs="Tahoma"/>
          <w:sz w:val="18"/>
          <w:szCs w:val="18"/>
          <w:lang w:val="es-ES_tradnl" w:eastAsia="es-ES"/>
        </w:rPr>
        <w:t xml:space="preserve"> de </w:t>
      </w:r>
      <w:r>
        <w:rPr>
          <w:rFonts w:ascii="Tahoma" w:eastAsia="Times New Roman" w:hAnsi="Tahoma" w:cs="Tahoma"/>
          <w:color w:val="FF0000"/>
          <w:sz w:val="18"/>
          <w:szCs w:val="18"/>
          <w:lang w:val="es-ES_tradnl" w:eastAsia="es-ES"/>
        </w:rPr>
        <w:t>xxxxxx</w:t>
      </w:r>
      <w:r>
        <w:rPr>
          <w:rFonts w:ascii="Tahoma" w:eastAsia="Times New Roman" w:hAnsi="Tahoma" w:cs="Tahoma"/>
          <w:sz w:val="18"/>
          <w:szCs w:val="18"/>
          <w:lang w:val="es-ES_tradnl" w:eastAsia="es-ES"/>
        </w:rPr>
        <w:t xml:space="preserve"> de </w:t>
      </w:r>
      <w:r>
        <w:rPr>
          <w:rFonts w:ascii="Tahoma" w:eastAsia="Times New Roman" w:hAnsi="Tahoma" w:cs="Tahoma"/>
          <w:color w:val="FF0000"/>
          <w:sz w:val="18"/>
          <w:szCs w:val="18"/>
          <w:lang w:val="es-ES_tradnl" w:eastAsia="es-ES"/>
        </w:rPr>
        <w:t>xxxx</w:t>
      </w:r>
      <w:r>
        <w:rPr>
          <w:rFonts w:ascii="Tahoma" w:eastAsia="Times New Roman" w:hAnsi="Tahoma" w:cs="Tahoma"/>
          <w:sz w:val="18"/>
          <w:szCs w:val="18"/>
          <w:lang w:val="es-ES_tradnl" w:eastAsia="es-ES"/>
        </w:rPr>
        <w:t>.</w:t>
      </w:r>
    </w:p>
    <w:p w14:paraId="2A5E0071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es-ES_tradnl"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5F5C3E83" wp14:editId="70D71CC6">
            <wp:simplePos x="0" y="0"/>
            <wp:positionH relativeFrom="margin">
              <wp:posOffset>4339590</wp:posOffset>
            </wp:positionH>
            <wp:positionV relativeFrom="margin">
              <wp:posOffset>7054215</wp:posOffset>
            </wp:positionV>
            <wp:extent cx="1122680" cy="1133475"/>
            <wp:effectExtent l="0" t="0" r="1270" b="9525"/>
            <wp:wrapSquare wrapText="bothSides"/>
            <wp:docPr id="9" name="Imagen 9" descr="Sello C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Sello CE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3C19E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es-ES_tradnl" w:eastAsia="es-ES"/>
        </w:rPr>
      </w:pPr>
    </w:p>
    <w:p w14:paraId="0967D10C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es-ES_tradnl" w:eastAsia="es-ES"/>
        </w:rPr>
      </w:pPr>
    </w:p>
    <w:p w14:paraId="6ECB7C91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es-ES_tradnl" w:eastAsia="es-ES"/>
        </w:rPr>
      </w:pPr>
    </w:p>
    <w:p w14:paraId="0F76C442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es-ES_tradnl" w:eastAsia="es-ES"/>
        </w:rPr>
      </w:pPr>
    </w:p>
    <w:p w14:paraId="5A53DBEF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es-ES_tradnl" w:eastAsia="es-ES"/>
        </w:rPr>
      </w:pPr>
    </w:p>
    <w:p w14:paraId="5E29565C" w14:textId="77777777" w:rsidR="00991897" w:rsidRDefault="00991897" w:rsidP="00991897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es-ES_tradnl" w:eastAsia="es-ES"/>
        </w:rPr>
      </w:pPr>
      <w:r>
        <w:rPr>
          <w:rFonts w:ascii="Tahoma" w:eastAsia="Times New Roman" w:hAnsi="Tahoma" w:cs="Tahoma"/>
          <w:sz w:val="18"/>
          <w:szCs w:val="18"/>
          <w:lang w:val="es-ES_tradnl" w:eastAsia="es-ES"/>
        </w:rPr>
        <w:t>Fdo.- Dr. Armando Pérez de Prado</w:t>
      </w:r>
    </w:p>
    <w:p w14:paraId="32F1E4DB" w14:textId="77777777" w:rsidR="00AD44AD" w:rsidRDefault="00AD44AD" w:rsidP="00AD44AD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>
        <w:rPr>
          <w:rFonts w:ascii="Tahoma" w:eastAsia="Times New Roman" w:hAnsi="Tahoma" w:cs="Tahoma"/>
          <w:sz w:val="20"/>
          <w:szCs w:val="20"/>
          <w:lang w:val="es-ES_tradnl" w:eastAsia="es-ES"/>
        </w:rPr>
        <w:t>PRESIDENTE DEL CEIm de las Áreas de Salud de León y del Bierzo</w:t>
      </w:r>
    </w:p>
    <w:p w14:paraId="06F3C17A" w14:textId="77777777" w:rsidR="0053159F" w:rsidRPr="00AE66CA" w:rsidRDefault="0053159F" w:rsidP="004C3010">
      <w:pPr>
        <w:spacing w:before="100"/>
        <w:ind w:right="108"/>
        <w:rPr>
          <w:rFonts w:ascii="Tahoma" w:hAnsi="Tahoma" w:cs="Tahoma"/>
          <w:lang w:val="es-ES_tradnl"/>
        </w:rPr>
      </w:pPr>
    </w:p>
    <w:sectPr w:rsidR="0053159F" w:rsidRPr="00AE66CA" w:rsidSect="00683F87">
      <w:headerReference w:type="default" r:id="rId14"/>
      <w:footerReference w:type="even" r:id="rId15"/>
      <w:footerReference w:type="default" r:id="rId16"/>
      <w:pgSz w:w="11910" w:h="16840"/>
      <w:pgMar w:top="1134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DB43D" w14:textId="77777777" w:rsidR="004A73BF" w:rsidRDefault="004A73BF">
      <w:r>
        <w:separator/>
      </w:r>
    </w:p>
  </w:endnote>
  <w:endnote w:type="continuationSeparator" w:id="0">
    <w:p w14:paraId="14DF2410" w14:textId="77777777" w:rsidR="004A73BF" w:rsidRDefault="004A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FBFCE" w14:textId="77777777" w:rsidR="00683F87" w:rsidRDefault="00683F87" w:rsidP="008A43DD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9E2F3C" w14:textId="77777777" w:rsidR="00683F87" w:rsidRDefault="00683F87" w:rsidP="00683F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3F62B" w14:textId="77777777" w:rsidR="00683F87" w:rsidRPr="001C2391" w:rsidRDefault="00683F87" w:rsidP="00352DB6">
    <w:pPr>
      <w:pStyle w:val="Piedepgina"/>
      <w:framePr w:h="297" w:hRule="exact" w:wrap="none" w:vAnchor="text" w:hAnchor="page" w:x="10392" w:y="-218"/>
      <w:rPr>
        <w:rStyle w:val="Nmerodepgina"/>
        <w:rFonts w:ascii="Tahoma" w:hAnsi="Tahoma" w:cs="Tahoma"/>
      </w:rPr>
    </w:pPr>
    <w:r w:rsidRPr="001C2391">
      <w:rPr>
        <w:rStyle w:val="Nmerodepgina"/>
        <w:rFonts w:ascii="Tahoma" w:hAnsi="Tahoma" w:cs="Tahoma"/>
      </w:rPr>
      <w:fldChar w:fldCharType="begin"/>
    </w:r>
    <w:r w:rsidRPr="001C2391">
      <w:rPr>
        <w:rStyle w:val="Nmerodepgina"/>
        <w:rFonts w:ascii="Tahoma" w:hAnsi="Tahoma" w:cs="Tahoma"/>
      </w:rPr>
      <w:instrText xml:space="preserve">PAGE  </w:instrText>
    </w:r>
    <w:r w:rsidRPr="001C2391">
      <w:rPr>
        <w:rStyle w:val="Nmerodepgina"/>
        <w:rFonts w:ascii="Tahoma" w:hAnsi="Tahoma" w:cs="Tahoma"/>
      </w:rPr>
      <w:fldChar w:fldCharType="separate"/>
    </w:r>
    <w:r w:rsidR="00345F43">
      <w:rPr>
        <w:rStyle w:val="Nmerodepgina"/>
        <w:rFonts w:ascii="Tahoma" w:hAnsi="Tahoma" w:cs="Tahoma"/>
        <w:noProof/>
      </w:rPr>
      <w:t>1</w:t>
    </w:r>
    <w:r w:rsidRPr="001C2391">
      <w:rPr>
        <w:rStyle w:val="Nmerodepgina"/>
        <w:rFonts w:ascii="Tahoma" w:hAnsi="Tahoma" w:cs="Tahoma"/>
      </w:rPr>
      <w:fldChar w:fldCharType="end"/>
    </w:r>
  </w:p>
  <w:p w14:paraId="6847B2E6" w14:textId="77777777" w:rsidR="000D4E72" w:rsidRDefault="00A6328A" w:rsidP="00683F87">
    <w:pPr>
      <w:spacing w:line="14" w:lineRule="auto"/>
      <w:ind w:right="360"/>
      <w:rPr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503308064" behindDoc="1" locked="0" layoutInCell="1" allowOverlap="1" wp14:anchorId="2FC93474" wp14:editId="54EE2287">
              <wp:simplePos x="0" y="0"/>
              <wp:positionH relativeFrom="page">
                <wp:posOffset>6668135</wp:posOffset>
              </wp:positionH>
              <wp:positionV relativeFrom="page">
                <wp:posOffset>10183495</wp:posOffset>
              </wp:positionV>
              <wp:extent cx="193040" cy="165100"/>
              <wp:effectExtent l="63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6D75" w14:textId="77777777" w:rsidR="000D4E72" w:rsidRDefault="000D4E72">
                          <w:pPr>
                            <w:pStyle w:val="Textoindependiente"/>
                            <w:spacing w:line="244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05pt;margin-top:801.85pt;width:15.2pt;height:13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" filled="f" stroked="f">
              <v:textbox inset="0,0,0,0">
                <w:txbxContent>
                  <w:p w14:paraId="4EAF6D75" w14:textId="77777777" w:rsidR="000D4E72" w:rsidRDefault="000D4E72">
                    <w:pPr>
                      <w:pStyle w:val="Textoindependiente"/>
                      <w:spacing w:line="244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BF91D" w14:textId="77777777" w:rsidR="004A73BF" w:rsidRDefault="004A73BF">
      <w:r>
        <w:separator/>
      </w:r>
    </w:p>
  </w:footnote>
  <w:footnote w:type="continuationSeparator" w:id="0">
    <w:p w14:paraId="5BD9102C" w14:textId="77777777" w:rsidR="004A73BF" w:rsidRDefault="004A7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3" w:type="dxa"/>
      <w:jc w:val="center"/>
      <w:tblBorders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  <w:insideH w:val="single" w:sz="4" w:space="0" w:color="E7E6E6"/>
        <w:insideV w:val="single" w:sz="4" w:space="0" w:color="E7E6E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7"/>
      <w:gridCol w:w="1725"/>
      <w:gridCol w:w="1418"/>
      <w:gridCol w:w="1984"/>
      <w:gridCol w:w="984"/>
      <w:gridCol w:w="292"/>
      <w:gridCol w:w="992"/>
      <w:gridCol w:w="275"/>
      <w:gridCol w:w="854"/>
      <w:gridCol w:w="52"/>
    </w:tblGrid>
    <w:tr w:rsidR="00FD1C2B" w:rsidRPr="006A1BF4" w14:paraId="1D9A0DDB" w14:textId="77777777" w:rsidTr="008C0BB2">
      <w:trPr>
        <w:cantSplit/>
        <w:trHeight w:val="368"/>
        <w:jc w:val="center"/>
      </w:trPr>
      <w:tc>
        <w:tcPr>
          <w:tcW w:w="1817" w:type="dxa"/>
          <w:vMerge w:val="restart"/>
          <w:vAlign w:val="center"/>
        </w:tcPr>
        <w:p w14:paraId="1BD98CEE" w14:textId="77777777" w:rsidR="00BB5404" w:rsidRDefault="00BB5404" w:rsidP="00BB5404">
          <w:pPr>
            <w:pStyle w:val="Encabezado"/>
            <w:jc w:val="center"/>
            <w:rPr>
              <w:rFonts w:ascii="Tahoma" w:hAnsi="Tahoma" w:cs="Tahoma"/>
              <w:b/>
              <w:sz w:val="36"/>
              <w:szCs w:val="36"/>
              <w:lang w:val="es-ES"/>
            </w:rPr>
          </w:pPr>
          <w:r>
            <w:rPr>
              <w:rFonts w:ascii="Tahoma" w:hAnsi="Tahoma" w:cs="Tahoma"/>
              <w:b/>
              <w:color w:val="0070C0"/>
              <w:sz w:val="36"/>
              <w:szCs w:val="36"/>
              <w:lang w:val="es-ES"/>
            </w:rPr>
            <w:t>CEIm</w:t>
          </w:r>
        </w:p>
        <w:p w14:paraId="4E249659" w14:textId="0400493A" w:rsidR="00FD1C2B" w:rsidRPr="006A1BF4" w:rsidRDefault="00BB5404" w:rsidP="00BB5404">
          <w:pPr>
            <w:pStyle w:val="Encabezado"/>
            <w:tabs>
              <w:tab w:val="right" w:pos="2979"/>
            </w:tabs>
            <w:spacing w:before="60" w:after="60"/>
            <w:jc w:val="center"/>
            <w:rPr>
              <w:rFonts w:ascii="Tahoma" w:hAnsi="Tahoma" w:cs="Tahoma"/>
              <w:color w:val="0070C0"/>
              <w:sz w:val="18"/>
              <w:szCs w:val="18"/>
              <w:lang w:val="es-ES"/>
            </w:rPr>
          </w:pPr>
          <w:r>
            <w:rPr>
              <w:rFonts w:ascii="Tahoma" w:hAnsi="Tahoma" w:cs="Tahoma"/>
              <w:color w:val="0070C0"/>
              <w:sz w:val="16"/>
              <w:szCs w:val="16"/>
              <w:lang w:val="es-ES"/>
            </w:rPr>
            <w:t>de las Áreas de Salud de León y del Bierzo</w:t>
          </w:r>
        </w:p>
      </w:tc>
      <w:tc>
        <w:tcPr>
          <w:tcW w:w="6111" w:type="dxa"/>
          <w:gridSpan w:val="4"/>
          <w:shd w:val="clear" w:color="auto" w:fill="E7E6E6"/>
          <w:vAlign w:val="center"/>
        </w:tcPr>
        <w:p w14:paraId="6CA8BE34" w14:textId="77777777" w:rsidR="00FD1C2B" w:rsidRDefault="00FD1C2B" w:rsidP="000F2735">
          <w:pPr>
            <w:pStyle w:val="Encabezado"/>
            <w:tabs>
              <w:tab w:val="right" w:pos="2339"/>
            </w:tabs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 w:rsidRPr="006A1BF4">
            <w:rPr>
              <w:rFonts w:ascii="Tahoma" w:hAnsi="Tahoma" w:cs="Tahoma"/>
              <w:b/>
              <w:sz w:val="18"/>
              <w:szCs w:val="18"/>
              <w:lang w:val="es-ES"/>
            </w:rPr>
            <w:t>Procedimiento Normalizado de Trabajo</w:t>
          </w:r>
        </w:p>
      </w:tc>
      <w:tc>
        <w:tcPr>
          <w:tcW w:w="1559" w:type="dxa"/>
          <w:gridSpan w:val="3"/>
          <w:shd w:val="clear" w:color="auto" w:fill="E7E6E6"/>
          <w:vAlign w:val="center"/>
        </w:tcPr>
        <w:p w14:paraId="2095C3FC" w14:textId="77777777" w:rsidR="00FD1C2B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Código</w:t>
          </w:r>
        </w:p>
      </w:tc>
      <w:tc>
        <w:tcPr>
          <w:tcW w:w="906" w:type="dxa"/>
          <w:gridSpan w:val="2"/>
          <w:shd w:val="clear" w:color="auto" w:fill="E7E6E6"/>
          <w:vAlign w:val="center"/>
        </w:tcPr>
        <w:p w14:paraId="2C8C4E06" w14:textId="77777777" w:rsidR="00FD1C2B" w:rsidRPr="006A1BF4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Versión</w:t>
          </w:r>
        </w:p>
      </w:tc>
    </w:tr>
    <w:tr w:rsidR="00FD1C2B" w:rsidRPr="006A1BF4" w14:paraId="560986D5" w14:textId="77777777" w:rsidTr="008C0BB2">
      <w:trPr>
        <w:cantSplit/>
        <w:trHeight w:val="291"/>
        <w:jc w:val="center"/>
      </w:trPr>
      <w:tc>
        <w:tcPr>
          <w:tcW w:w="1817" w:type="dxa"/>
          <w:vMerge/>
          <w:vAlign w:val="center"/>
        </w:tcPr>
        <w:p w14:paraId="3A123D96" w14:textId="77777777" w:rsidR="00FD1C2B" w:rsidRPr="006A1BF4" w:rsidRDefault="00FD1C2B" w:rsidP="000F2735">
          <w:pPr>
            <w:pStyle w:val="Encabezado"/>
            <w:tabs>
              <w:tab w:val="right" w:pos="2482"/>
            </w:tabs>
            <w:spacing w:before="60" w:after="60"/>
            <w:ind w:right="72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</w:p>
      </w:tc>
      <w:tc>
        <w:tcPr>
          <w:tcW w:w="6111" w:type="dxa"/>
          <w:gridSpan w:val="4"/>
          <w:vAlign w:val="center"/>
        </w:tcPr>
        <w:p w14:paraId="68D171B7" w14:textId="77777777" w:rsidR="00FD1C2B" w:rsidRPr="007A0C82" w:rsidRDefault="00991897" w:rsidP="00AC17ED">
          <w:pPr>
            <w:pStyle w:val="Ttulo1"/>
            <w:ind w:left="0"/>
            <w:rPr>
              <w:rFonts w:ascii="Tahoma" w:hAnsi="Tahoma" w:cs="Tahoma"/>
              <w:b w:val="0"/>
              <w:sz w:val="18"/>
              <w:lang w:val="es-ES"/>
            </w:rPr>
          </w:pPr>
          <w:r w:rsidRPr="007A0C82">
            <w:rPr>
              <w:rFonts w:ascii="Tahoma" w:hAnsi="Tahoma" w:cs="Tahoma"/>
              <w:b w:val="0"/>
              <w:sz w:val="18"/>
              <w:szCs w:val="18"/>
              <w:lang w:val="es-ES_tradnl"/>
            </w:rPr>
            <w:t>ANEXO VIII (PNT 11)- Modelos de dictámenes en ensayos clínicos y otros estudios</w:t>
          </w:r>
        </w:p>
      </w:tc>
      <w:tc>
        <w:tcPr>
          <w:tcW w:w="1559" w:type="dxa"/>
          <w:gridSpan w:val="3"/>
          <w:vAlign w:val="center"/>
        </w:tcPr>
        <w:p w14:paraId="46046B99" w14:textId="77777777" w:rsidR="00FD1C2B" w:rsidRPr="00340CCF" w:rsidRDefault="00FD1C2B" w:rsidP="00991897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PNT</w:t>
          </w:r>
          <w:r w:rsidR="00A6328A">
            <w:rPr>
              <w:rFonts w:ascii="Tahoma" w:hAnsi="Tahoma" w:cs="Tahoma"/>
              <w:sz w:val="18"/>
              <w:szCs w:val="18"/>
              <w:lang w:val="es-ES"/>
            </w:rPr>
            <w:t>-CEIm-</w:t>
          </w:r>
          <w:r w:rsidR="00991897">
            <w:rPr>
              <w:rFonts w:ascii="Tahoma" w:hAnsi="Tahoma" w:cs="Tahoma"/>
              <w:sz w:val="18"/>
              <w:szCs w:val="18"/>
              <w:lang w:val="es-ES"/>
            </w:rPr>
            <w:t>AVIII</w:t>
          </w:r>
        </w:p>
      </w:tc>
      <w:tc>
        <w:tcPr>
          <w:tcW w:w="906" w:type="dxa"/>
          <w:gridSpan w:val="2"/>
          <w:vAlign w:val="center"/>
        </w:tcPr>
        <w:p w14:paraId="32A0988F" w14:textId="77777777" w:rsidR="00FD1C2B" w:rsidRPr="00340CCF" w:rsidRDefault="00FD1C2B" w:rsidP="000F2735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  <w:lang w:val="es-ES"/>
            </w:rPr>
          </w:pPr>
          <w:r w:rsidRPr="00340CCF">
            <w:rPr>
              <w:rFonts w:ascii="Tahoma" w:hAnsi="Tahoma" w:cs="Tahoma"/>
              <w:color w:val="000000"/>
              <w:sz w:val="18"/>
              <w:szCs w:val="18"/>
              <w:lang w:val="es-ES"/>
            </w:rPr>
            <w:t>1.0</w:t>
          </w:r>
        </w:p>
      </w:tc>
    </w:tr>
    <w:tr w:rsidR="008C0BB2" w:rsidRPr="006A1BF4" w14:paraId="54BFAD8D" w14:textId="77777777" w:rsidTr="008C0BB2">
      <w:trPr>
        <w:gridAfter w:val="1"/>
        <w:wAfter w:w="52" w:type="dxa"/>
        <w:cantSplit/>
        <w:trHeight w:val="234"/>
        <w:jc w:val="center"/>
      </w:trPr>
      <w:tc>
        <w:tcPr>
          <w:tcW w:w="1817" w:type="dxa"/>
          <w:vMerge/>
          <w:vAlign w:val="center"/>
        </w:tcPr>
        <w:p w14:paraId="46866DE6" w14:textId="77777777"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725" w:type="dxa"/>
          <w:shd w:val="clear" w:color="auto" w:fill="E7E6E6"/>
          <w:vAlign w:val="center"/>
        </w:tcPr>
        <w:p w14:paraId="2E32E633" w14:textId="77777777" w:rsidR="00FD1C2B" w:rsidRPr="00821A3A" w:rsidRDefault="00FD1C2B" w:rsidP="000F2735">
          <w:pPr>
            <w:pStyle w:val="Encabezado"/>
            <w:jc w:val="center"/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  <w:t>Autor</w:t>
          </w:r>
        </w:p>
      </w:tc>
      <w:tc>
        <w:tcPr>
          <w:tcW w:w="1418" w:type="dxa"/>
          <w:shd w:val="clear" w:color="auto" w:fill="E7E6E6"/>
          <w:vAlign w:val="center"/>
        </w:tcPr>
        <w:p w14:paraId="71B5FD9A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Revisor</w:t>
          </w:r>
        </w:p>
      </w:tc>
      <w:tc>
        <w:tcPr>
          <w:tcW w:w="1984" w:type="dxa"/>
          <w:shd w:val="clear" w:color="auto" w:fill="E7E6E6"/>
        </w:tcPr>
        <w:p w14:paraId="6DCEFD4C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Fechas: Elaboración</w:t>
          </w:r>
        </w:p>
      </w:tc>
      <w:tc>
        <w:tcPr>
          <w:tcW w:w="1276" w:type="dxa"/>
          <w:gridSpan w:val="2"/>
          <w:shd w:val="clear" w:color="auto" w:fill="E7E6E6"/>
          <w:vAlign w:val="center"/>
        </w:tcPr>
        <w:p w14:paraId="38D82C4B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Aprobación</w:t>
          </w:r>
        </w:p>
      </w:tc>
      <w:tc>
        <w:tcPr>
          <w:tcW w:w="992" w:type="dxa"/>
          <w:shd w:val="clear" w:color="auto" w:fill="E7E6E6"/>
        </w:tcPr>
        <w:p w14:paraId="5828116F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Revisión</w:t>
          </w:r>
        </w:p>
      </w:tc>
      <w:tc>
        <w:tcPr>
          <w:tcW w:w="1129" w:type="dxa"/>
          <w:gridSpan w:val="2"/>
          <w:shd w:val="clear" w:color="auto" w:fill="E7E6E6"/>
          <w:vAlign w:val="center"/>
        </w:tcPr>
        <w:p w14:paraId="1431C783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 w:rsidRPr="00821A3A"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Página</w:t>
          </w:r>
        </w:p>
      </w:tc>
    </w:tr>
    <w:tr w:rsidR="008C0BB2" w:rsidRPr="006A1BF4" w14:paraId="3FD75ABA" w14:textId="77777777" w:rsidTr="008C0BB2">
      <w:trPr>
        <w:gridAfter w:val="1"/>
        <w:wAfter w:w="52" w:type="dxa"/>
        <w:cantSplit/>
        <w:trHeight w:val="275"/>
        <w:jc w:val="center"/>
      </w:trPr>
      <w:tc>
        <w:tcPr>
          <w:tcW w:w="1817" w:type="dxa"/>
          <w:vMerge/>
          <w:vAlign w:val="center"/>
        </w:tcPr>
        <w:p w14:paraId="5871E691" w14:textId="77777777"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725" w:type="dxa"/>
          <w:vAlign w:val="center"/>
        </w:tcPr>
        <w:p w14:paraId="24A73B8B" w14:textId="77777777" w:rsidR="00FD1C2B" w:rsidRPr="006A1BF4" w:rsidRDefault="007A0C82" w:rsidP="007A0C82">
          <w:pPr>
            <w:pStyle w:val="Encabezado"/>
            <w:jc w:val="center"/>
            <w:rPr>
              <w:rFonts w:ascii="Tahoma" w:hAnsi="Tahoma" w:cs="Tahoma"/>
              <w:snapToGrid w:val="0"/>
              <w:sz w:val="18"/>
              <w:szCs w:val="18"/>
              <w:lang w:val="es-ES"/>
            </w:rPr>
          </w:pPr>
          <w:r w:rsidRPr="007A0C82">
            <w:rPr>
              <w:rFonts w:ascii="Tahoma" w:hAnsi="Tahoma" w:cs="Tahoma"/>
              <w:snapToGrid w:val="0"/>
              <w:sz w:val="18"/>
              <w:szCs w:val="18"/>
              <w:lang w:val="es-ES"/>
            </w:rPr>
            <w:t>A.</w:t>
          </w:r>
          <w:r>
            <w:rPr>
              <w:rFonts w:ascii="Tahoma" w:hAnsi="Tahoma" w:cs="Tahoma"/>
              <w:snapToGrid w:val="0"/>
              <w:sz w:val="18"/>
              <w:szCs w:val="18"/>
              <w:lang w:val="es-ES"/>
            </w:rPr>
            <w:t xml:space="preserve"> Pérez de Prado</w:t>
          </w:r>
        </w:p>
      </w:tc>
      <w:tc>
        <w:tcPr>
          <w:tcW w:w="1418" w:type="dxa"/>
          <w:vAlign w:val="center"/>
        </w:tcPr>
        <w:p w14:paraId="3EA4086E" w14:textId="05334F8E" w:rsidR="00FD1C2B" w:rsidRPr="006A1BF4" w:rsidRDefault="005E2E0A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JJ</w:t>
          </w:r>
          <w:r w:rsidR="007A0C82">
            <w:rPr>
              <w:rFonts w:ascii="Tahoma" w:hAnsi="Tahoma" w:cs="Tahoma"/>
              <w:sz w:val="18"/>
              <w:szCs w:val="18"/>
              <w:lang w:val="es-ES"/>
            </w:rPr>
            <w:t xml:space="preserve"> Ortiz</w:t>
          </w:r>
        </w:p>
      </w:tc>
      <w:tc>
        <w:tcPr>
          <w:tcW w:w="1984" w:type="dxa"/>
          <w:vAlign w:val="center"/>
        </w:tcPr>
        <w:p w14:paraId="35E441FF" w14:textId="77777777" w:rsidR="00FD1C2B" w:rsidRPr="006A1BF4" w:rsidRDefault="007A0C82" w:rsidP="00A6328A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15/12/2017</w:t>
          </w:r>
        </w:p>
      </w:tc>
      <w:tc>
        <w:tcPr>
          <w:tcW w:w="1276" w:type="dxa"/>
          <w:gridSpan w:val="2"/>
          <w:vAlign w:val="center"/>
        </w:tcPr>
        <w:p w14:paraId="10C4ABE8" w14:textId="0643893E" w:rsidR="00FD1C2B" w:rsidRPr="006A1BF4" w:rsidRDefault="00345F43" w:rsidP="000F2735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27</w:t>
          </w:r>
          <w:r w:rsidR="003711F6">
            <w:rPr>
              <w:rFonts w:ascii="Tahoma" w:hAnsi="Tahoma" w:cs="Tahoma"/>
              <w:sz w:val="18"/>
              <w:szCs w:val="18"/>
              <w:lang w:val="es-ES"/>
            </w:rPr>
            <w:t>/03/2018</w:t>
          </w:r>
        </w:p>
      </w:tc>
      <w:tc>
        <w:tcPr>
          <w:tcW w:w="992" w:type="dxa"/>
          <w:vAlign w:val="center"/>
        </w:tcPr>
        <w:p w14:paraId="640395B5" w14:textId="77777777" w:rsidR="00FD1C2B" w:rsidRPr="006A1BF4" w:rsidRDefault="00FD1C2B" w:rsidP="000F2735">
          <w:pPr>
            <w:pStyle w:val="Encabezado"/>
            <w:tabs>
              <w:tab w:val="right" w:pos="2377"/>
            </w:tabs>
            <w:jc w:val="right"/>
            <w:rPr>
              <w:rStyle w:val="Nmerodepgina"/>
              <w:rFonts w:ascii="Tahoma" w:hAnsi="Tahoma" w:cs="Tahoma"/>
              <w:sz w:val="18"/>
              <w:szCs w:val="18"/>
            </w:rPr>
          </w:pPr>
        </w:p>
      </w:tc>
      <w:tc>
        <w:tcPr>
          <w:tcW w:w="1129" w:type="dxa"/>
          <w:gridSpan w:val="2"/>
          <w:vAlign w:val="center"/>
        </w:tcPr>
        <w:p w14:paraId="789323F5" w14:textId="77777777" w:rsidR="00FD1C2B" w:rsidRPr="006A1BF4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PAGE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345F43">
            <w:rPr>
              <w:rStyle w:val="Nmerodepgina"/>
              <w:rFonts w:ascii="Tahoma" w:hAnsi="Tahoma" w:cs="Tahoma"/>
              <w:noProof/>
              <w:sz w:val="18"/>
              <w:szCs w:val="18"/>
            </w:rPr>
            <w:t>1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t xml:space="preserve"> </w:t>
          </w:r>
          <w:r w:rsidRPr="006A1BF4">
            <w:rPr>
              <w:rFonts w:ascii="Tahoma" w:hAnsi="Tahoma" w:cs="Tahoma"/>
              <w:snapToGrid w:val="0"/>
              <w:sz w:val="18"/>
              <w:szCs w:val="18"/>
              <w:lang w:val="es-ES"/>
            </w:rPr>
            <w:t xml:space="preserve">de 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NUMPAGES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345F43">
            <w:rPr>
              <w:rStyle w:val="Nmerodepgina"/>
              <w:rFonts w:ascii="Tahoma" w:hAnsi="Tahoma" w:cs="Tahoma"/>
              <w:noProof/>
              <w:sz w:val="18"/>
              <w:szCs w:val="18"/>
            </w:rPr>
            <w:t>7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43C05AA0" w14:textId="77777777" w:rsidR="00FD1C2B" w:rsidRDefault="00FD1C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8EE"/>
    <w:multiLevelType w:val="hybridMultilevel"/>
    <w:tmpl w:val="287C9C1C"/>
    <w:lvl w:ilvl="0" w:tplc="51C2D4FC">
      <w:start w:val="1"/>
      <w:numFmt w:val="bullet"/>
      <w:lvlText w:val=""/>
      <w:lvlJc w:val="left"/>
      <w:pPr>
        <w:ind w:left="693" w:hanging="540"/>
      </w:pPr>
      <w:rPr>
        <w:rFonts w:ascii="Wingdings" w:eastAsia="Wingdings" w:hAnsi="Wingdings" w:hint="default"/>
        <w:w w:val="99"/>
        <w:sz w:val="22"/>
        <w:szCs w:val="22"/>
      </w:rPr>
    </w:lvl>
    <w:lvl w:ilvl="1" w:tplc="59906F80">
      <w:start w:val="1"/>
      <w:numFmt w:val="bullet"/>
      <w:lvlText w:val="•"/>
      <w:lvlJc w:val="left"/>
      <w:pPr>
        <w:ind w:left="1646" w:hanging="540"/>
      </w:pPr>
      <w:rPr>
        <w:rFonts w:hint="default"/>
      </w:rPr>
    </w:lvl>
    <w:lvl w:ilvl="2" w:tplc="0C18409E">
      <w:start w:val="1"/>
      <w:numFmt w:val="bullet"/>
      <w:lvlText w:val="•"/>
      <w:lvlJc w:val="left"/>
      <w:pPr>
        <w:ind w:left="2599" w:hanging="540"/>
      </w:pPr>
      <w:rPr>
        <w:rFonts w:hint="default"/>
      </w:rPr>
    </w:lvl>
    <w:lvl w:ilvl="3" w:tplc="6554D262">
      <w:start w:val="1"/>
      <w:numFmt w:val="bullet"/>
      <w:lvlText w:val="•"/>
      <w:lvlJc w:val="left"/>
      <w:pPr>
        <w:ind w:left="3552" w:hanging="540"/>
      </w:pPr>
      <w:rPr>
        <w:rFonts w:hint="default"/>
      </w:rPr>
    </w:lvl>
    <w:lvl w:ilvl="4" w:tplc="AA04E308">
      <w:start w:val="1"/>
      <w:numFmt w:val="bullet"/>
      <w:lvlText w:val="•"/>
      <w:lvlJc w:val="left"/>
      <w:pPr>
        <w:ind w:left="4505" w:hanging="540"/>
      </w:pPr>
      <w:rPr>
        <w:rFonts w:hint="default"/>
      </w:rPr>
    </w:lvl>
    <w:lvl w:ilvl="5" w:tplc="50F409E8">
      <w:start w:val="1"/>
      <w:numFmt w:val="bullet"/>
      <w:lvlText w:val="•"/>
      <w:lvlJc w:val="left"/>
      <w:pPr>
        <w:ind w:left="5458" w:hanging="540"/>
      </w:pPr>
      <w:rPr>
        <w:rFonts w:hint="default"/>
      </w:rPr>
    </w:lvl>
    <w:lvl w:ilvl="6" w:tplc="5C0235D4">
      <w:start w:val="1"/>
      <w:numFmt w:val="bullet"/>
      <w:lvlText w:val="•"/>
      <w:lvlJc w:val="left"/>
      <w:pPr>
        <w:ind w:left="6412" w:hanging="540"/>
      </w:pPr>
      <w:rPr>
        <w:rFonts w:hint="default"/>
      </w:rPr>
    </w:lvl>
    <w:lvl w:ilvl="7" w:tplc="9006C2F4">
      <w:start w:val="1"/>
      <w:numFmt w:val="bullet"/>
      <w:lvlText w:val="•"/>
      <w:lvlJc w:val="left"/>
      <w:pPr>
        <w:ind w:left="7365" w:hanging="540"/>
      </w:pPr>
      <w:rPr>
        <w:rFonts w:hint="default"/>
      </w:rPr>
    </w:lvl>
    <w:lvl w:ilvl="8" w:tplc="A82E76BA">
      <w:start w:val="1"/>
      <w:numFmt w:val="bullet"/>
      <w:lvlText w:val="•"/>
      <w:lvlJc w:val="left"/>
      <w:pPr>
        <w:ind w:left="8318" w:hanging="540"/>
      </w:pPr>
      <w:rPr>
        <w:rFonts w:hint="default"/>
      </w:rPr>
    </w:lvl>
  </w:abstractNum>
  <w:abstractNum w:abstractNumId="1">
    <w:nsid w:val="0E062E2C"/>
    <w:multiLevelType w:val="multilevel"/>
    <w:tmpl w:val="4920C844"/>
    <w:lvl w:ilvl="0">
      <w:start w:val="2"/>
      <w:numFmt w:val="decimal"/>
      <w:lvlText w:val="%1."/>
      <w:lvlJc w:val="left"/>
      <w:pPr>
        <w:ind w:left="373" w:hanging="22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543" w:hanging="39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619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4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0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6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1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7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390"/>
      </w:pPr>
      <w:rPr>
        <w:rFonts w:hint="default"/>
      </w:rPr>
    </w:lvl>
  </w:abstractNum>
  <w:abstractNum w:abstractNumId="2">
    <w:nsid w:val="26CC0B6F"/>
    <w:multiLevelType w:val="hybridMultilevel"/>
    <w:tmpl w:val="465A6702"/>
    <w:lvl w:ilvl="0" w:tplc="3692D828">
      <w:start w:val="1"/>
      <w:numFmt w:val="decimal"/>
      <w:lvlText w:val="%1."/>
      <w:lvlJc w:val="left"/>
      <w:pPr>
        <w:ind w:left="874" w:hanging="360"/>
        <w:jc w:val="left"/>
      </w:pPr>
      <w:rPr>
        <w:rFonts w:ascii="Tahoma" w:eastAsia="Calibri" w:hAnsi="Tahoma" w:cs="Tahoma" w:hint="default"/>
        <w:w w:val="99"/>
        <w:sz w:val="22"/>
        <w:szCs w:val="22"/>
      </w:rPr>
    </w:lvl>
    <w:lvl w:ilvl="1" w:tplc="BE429CFC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05B8E5C6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96CC772A">
      <w:start w:val="1"/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0FF6A4CE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5" w:tplc="169A768A">
      <w:start w:val="1"/>
      <w:numFmt w:val="bullet"/>
      <w:lvlText w:val="•"/>
      <w:lvlJc w:val="left"/>
      <w:pPr>
        <w:ind w:left="5549" w:hanging="360"/>
      </w:pPr>
      <w:rPr>
        <w:rFonts w:hint="default"/>
      </w:rPr>
    </w:lvl>
    <w:lvl w:ilvl="6" w:tplc="06F2EE82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AF5CD754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  <w:lvl w:ilvl="8" w:tplc="66FADA26">
      <w:start w:val="1"/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3">
    <w:nsid w:val="2DF31127"/>
    <w:multiLevelType w:val="hybridMultilevel"/>
    <w:tmpl w:val="6470BC7E"/>
    <w:lvl w:ilvl="0" w:tplc="AE8E242C">
      <w:start w:val="1"/>
      <w:numFmt w:val="bullet"/>
      <w:lvlText w:val=""/>
      <w:lvlJc w:val="left"/>
      <w:pPr>
        <w:ind w:left="436" w:hanging="285"/>
      </w:pPr>
      <w:rPr>
        <w:rFonts w:ascii="Wingdings" w:eastAsia="Wingdings" w:hAnsi="Wingdings" w:hint="default"/>
        <w:w w:val="129"/>
        <w:sz w:val="20"/>
        <w:szCs w:val="20"/>
      </w:rPr>
    </w:lvl>
    <w:lvl w:ilvl="1" w:tplc="EEFCDE46">
      <w:start w:val="1"/>
      <w:numFmt w:val="bullet"/>
      <w:lvlText w:val="•"/>
      <w:lvlJc w:val="left"/>
      <w:pPr>
        <w:ind w:left="1415" w:hanging="285"/>
      </w:pPr>
      <w:rPr>
        <w:rFonts w:hint="default"/>
      </w:rPr>
    </w:lvl>
    <w:lvl w:ilvl="2" w:tplc="B04AA212">
      <w:start w:val="1"/>
      <w:numFmt w:val="bullet"/>
      <w:lvlText w:val="•"/>
      <w:lvlJc w:val="left"/>
      <w:pPr>
        <w:ind w:left="2394" w:hanging="285"/>
      </w:pPr>
      <w:rPr>
        <w:rFonts w:hint="default"/>
      </w:rPr>
    </w:lvl>
    <w:lvl w:ilvl="3" w:tplc="2EE678AE">
      <w:start w:val="1"/>
      <w:numFmt w:val="bullet"/>
      <w:lvlText w:val="•"/>
      <w:lvlJc w:val="left"/>
      <w:pPr>
        <w:ind w:left="3372" w:hanging="285"/>
      </w:pPr>
      <w:rPr>
        <w:rFonts w:hint="default"/>
      </w:rPr>
    </w:lvl>
    <w:lvl w:ilvl="4" w:tplc="4C8AD092">
      <w:start w:val="1"/>
      <w:numFmt w:val="bullet"/>
      <w:lvlText w:val="•"/>
      <w:lvlJc w:val="left"/>
      <w:pPr>
        <w:ind w:left="4351" w:hanging="285"/>
      </w:pPr>
      <w:rPr>
        <w:rFonts w:hint="default"/>
      </w:rPr>
    </w:lvl>
    <w:lvl w:ilvl="5" w:tplc="25546CBE">
      <w:start w:val="1"/>
      <w:numFmt w:val="bullet"/>
      <w:lvlText w:val="•"/>
      <w:lvlJc w:val="left"/>
      <w:pPr>
        <w:ind w:left="5330" w:hanging="285"/>
      </w:pPr>
      <w:rPr>
        <w:rFonts w:hint="default"/>
      </w:rPr>
    </w:lvl>
    <w:lvl w:ilvl="6" w:tplc="43740FA0">
      <w:start w:val="1"/>
      <w:numFmt w:val="bullet"/>
      <w:lvlText w:val="•"/>
      <w:lvlJc w:val="left"/>
      <w:pPr>
        <w:ind w:left="6309" w:hanging="285"/>
      </w:pPr>
      <w:rPr>
        <w:rFonts w:hint="default"/>
      </w:rPr>
    </w:lvl>
    <w:lvl w:ilvl="7" w:tplc="C26418B0">
      <w:start w:val="1"/>
      <w:numFmt w:val="bullet"/>
      <w:lvlText w:val="•"/>
      <w:lvlJc w:val="left"/>
      <w:pPr>
        <w:ind w:left="7288" w:hanging="285"/>
      </w:pPr>
      <w:rPr>
        <w:rFonts w:hint="default"/>
      </w:rPr>
    </w:lvl>
    <w:lvl w:ilvl="8" w:tplc="78C81618">
      <w:start w:val="1"/>
      <w:numFmt w:val="bullet"/>
      <w:lvlText w:val="•"/>
      <w:lvlJc w:val="left"/>
      <w:pPr>
        <w:ind w:left="8266" w:hanging="285"/>
      </w:pPr>
      <w:rPr>
        <w:rFonts w:hint="default"/>
      </w:rPr>
    </w:lvl>
  </w:abstractNum>
  <w:abstractNum w:abstractNumId="4">
    <w:nsid w:val="3E045754"/>
    <w:multiLevelType w:val="hybridMultilevel"/>
    <w:tmpl w:val="DE3429D0"/>
    <w:lvl w:ilvl="0" w:tplc="338CF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EC1BC8"/>
    <w:multiLevelType w:val="hybridMultilevel"/>
    <w:tmpl w:val="3DFC4D98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971B4"/>
    <w:multiLevelType w:val="hybridMultilevel"/>
    <w:tmpl w:val="F5EC042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57D5E"/>
    <w:multiLevelType w:val="hybridMultilevel"/>
    <w:tmpl w:val="EADA60E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97"/>
    <w:rsid w:val="00046E7F"/>
    <w:rsid w:val="000D4E72"/>
    <w:rsid w:val="001106E9"/>
    <w:rsid w:val="0014074D"/>
    <w:rsid w:val="00167CC9"/>
    <w:rsid w:val="00175146"/>
    <w:rsid w:val="00181C6C"/>
    <w:rsid w:val="001C2391"/>
    <w:rsid w:val="001C3F28"/>
    <w:rsid w:val="001D1254"/>
    <w:rsid w:val="001F4BDA"/>
    <w:rsid w:val="00202196"/>
    <w:rsid w:val="002C057B"/>
    <w:rsid w:val="0032132F"/>
    <w:rsid w:val="00331E48"/>
    <w:rsid w:val="003353F4"/>
    <w:rsid w:val="00345F43"/>
    <w:rsid w:val="00352DB6"/>
    <w:rsid w:val="003710A5"/>
    <w:rsid w:val="003711F6"/>
    <w:rsid w:val="003A659C"/>
    <w:rsid w:val="003C3603"/>
    <w:rsid w:val="003D66C8"/>
    <w:rsid w:val="00483409"/>
    <w:rsid w:val="004A73BF"/>
    <w:rsid w:val="004C3010"/>
    <w:rsid w:val="0053159F"/>
    <w:rsid w:val="005943F7"/>
    <w:rsid w:val="005D145D"/>
    <w:rsid w:val="005D2C70"/>
    <w:rsid w:val="005E2E0A"/>
    <w:rsid w:val="00683F87"/>
    <w:rsid w:val="006D1A1A"/>
    <w:rsid w:val="006D3D0C"/>
    <w:rsid w:val="00732413"/>
    <w:rsid w:val="00757DF5"/>
    <w:rsid w:val="00772A50"/>
    <w:rsid w:val="0078306C"/>
    <w:rsid w:val="0079721A"/>
    <w:rsid w:val="007A0C82"/>
    <w:rsid w:val="007B10EF"/>
    <w:rsid w:val="007C48A6"/>
    <w:rsid w:val="008308C6"/>
    <w:rsid w:val="0083557E"/>
    <w:rsid w:val="008C0BB2"/>
    <w:rsid w:val="008E063C"/>
    <w:rsid w:val="008F3C1F"/>
    <w:rsid w:val="00925EC0"/>
    <w:rsid w:val="009263A5"/>
    <w:rsid w:val="009806EB"/>
    <w:rsid w:val="00991897"/>
    <w:rsid w:val="00A41247"/>
    <w:rsid w:val="00A6328A"/>
    <w:rsid w:val="00A71FA5"/>
    <w:rsid w:val="00A92C9B"/>
    <w:rsid w:val="00AA762B"/>
    <w:rsid w:val="00AC17ED"/>
    <w:rsid w:val="00AD44AD"/>
    <w:rsid w:val="00AE66CA"/>
    <w:rsid w:val="00B75F9F"/>
    <w:rsid w:val="00B82E9E"/>
    <w:rsid w:val="00B95716"/>
    <w:rsid w:val="00BA1E68"/>
    <w:rsid w:val="00BB5404"/>
    <w:rsid w:val="00C063D6"/>
    <w:rsid w:val="00C12861"/>
    <w:rsid w:val="00C21E36"/>
    <w:rsid w:val="00C425B3"/>
    <w:rsid w:val="00C53388"/>
    <w:rsid w:val="00C65093"/>
    <w:rsid w:val="00C71285"/>
    <w:rsid w:val="00CE2106"/>
    <w:rsid w:val="00CE67BF"/>
    <w:rsid w:val="00D30316"/>
    <w:rsid w:val="00D53022"/>
    <w:rsid w:val="00D870DC"/>
    <w:rsid w:val="00DA66E0"/>
    <w:rsid w:val="00DC2A73"/>
    <w:rsid w:val="00DF73CA"/>
    <w:rsid w:val="00E224DE"/>
    <w:rsid w:val="00E5528A"/>
    <w:rsid w:val="00E87C93"/>
    <w:rsid w:val="00F250A6"/>
    <w:rsid w:val="00F54CC3"/>
    <w:rsid w:val="00FB07A2"/>
    <w:rsid w:val="00FB7EDA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7AC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1897"/>
    <w:pPr>
      <w:widowControl/>
      <w:spacing w:after="200" w:line="276" w:lineRule="auto"/>
    </w:pPr>
    <w:rPr>
      <w:lang w:val="es-ES"/>
    </w:rPr>
  </w:style>
  <w:style w:type="paragraph" w:styleId="Ttulo1">
    <w:name w:val="heading 1"/>
    <w:basedOn w:val="Normal"/>
    <w:link w:val="Ttulo1Car"/>
    <w:uiPriority w:val="1"/>
    <w:qFormat/>
    <w:pPr>
      <w:widowControl w:val="0"/>
      <w:spacing w:after="0" w:line="240" w:lineRule="auto"/>
      <w:ind w:left="154"/>
      <w:outlineLvl w:val="0"/>
    </w:pPr>
    <w:rPr>
      <w:rFonts w:ascii="Calibri" w:eastAsia="Calibri" w:hAnsi="Calibri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widowControl w:val="0"/>
      <w:spacing w:after="0" w:line="240" w:lineRule="auto"/>
      <w:ind w:left="153"/>
    </w:pPr>
    <w:rPr>
      <w:rFonts w:ascii="Calibri" w:eastAsia="Calibri" w:hAnsi="Calibri"/>
      <w:lang w:val="en-US"/>
    </w:rPr>
  </w:style>
  <w:style w:type="paragraph" w:styleId="Prrafodelista">
    <w:name w:val="List Paragraph"/>
    <w:basedOn w:val="Normal"/>
    <w:uiPriority w:val="1"/>
    <w:qFormat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lang w:val="en-US"/>
    </w:rPr>
  </w:style>
  <w:style w:type="paragraph" w:styleId="Encabezado">
    <w:name w:val="header"/>
    <w:basedOn w:val="Normal"/>
    <w:link w:val="EncabezadoCar"/>
    <w:unhideWhenUsed/>
    <w:rsid w:val="001106E9"/>
    <w:pPr>
      <w:widowControl w:val="0"/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rsid w:val="001106E9"/>
  </w:style>
  <w:style w:type="paragraph" w:styleId="Piedepgina">
    <w:name w:val="footer"/>
    <w:basedOn w:val="Normal"/>
    <w:link w:val="PiedepginaCar"/>
    <w:uiPriority w:val="99"/>
    <w:unhideWhenUsed/>
    <w:rsid w:val="001106E9"/>
    <w:pPr>
      <w:widowControl w:val="0"/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06E9"/>
  </w:style>
  <w:style w:type="character" w:styleId="Nmerodepgina">
    <w:name w:val="page number"/>
    <w:basedOn w:val="Fuentedeprrafopredeter"/>
    <w:rsid w:val="001106E9"/>
  </w:style>
  <w:style w:type="character" w:customStyle="1" w:styleId="Ttulo1Car">
    <w:name w:val="Título 1 Car"/>
    <w:basedOn w:val="Fuentedeprrafopredeter"/>
    <w:link w:val="Ttulo1"/>
    <w:uiPriority w:val="1"/>
    <w:rsid w:val="004C3010"/>
    <w:rPr>
      <w:rFonts w:ascii="Calibri" w:eastAsia="Calibri" w:hAnsi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3010"/>
    <w:rPr>
      <w:rFonts w:ascii="Calibri" w:eastAsia="Calibri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897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1897"/>
    <w:pPr>
      <w:widowControl/>
      <w:spacing w:after="200" w:line="276" w:lineRule="auto"/>
    </w:pPr>
    <w:rPr>
      <w:lang w:val="es-ES"/>
    </w:rPr>
  </w:style>
  <w:style w:type="paragraph" w:styleId="Ttulo1">
    <w:name w:val="heading 1"/>
    <w:basedOn w:val="Normal"/>
    <w:link w:val="Ttulo1Car"/>
    <w:uiPriority w:val="1"/>
    <w:qFormat/>
    <w:pPr>
      <w:widowControl w:val="0"/>
      <w:spacing w:after="0" w:line="240" w:lineRule="auto"/>
      <w:ind w:left="154"/>
      <w:outlineLvl w:val="0"/>
    </w:pPr>
    <w:rPr>
      <w:rFonts w:ascii="Calibri" w:eastAsia="Calibri" w:hAnsi="Calibri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widowControl w:val="0"/>
      <w:spacing w:after="0" w:line="240" w:lineRule="auto"/>
      <w:ind w:left="153"/>
    </w:pPr>
    <w:rPr>
      <w:rFonts w:ascii="Calibri" w:eastAsia="Calibri" w:hAnsi="Calibri"/>
      <w:lang w:val="en-US"/>
    </w:rPr>
  </w:style>
  <w:style w:type="paragraph" w:styleId="Prrafodelista">
    <w:name w:val="List Paragraph"/>
    <w:basedOn w:val="Normal"/>
    <w:uiPriority w:val="1"/>
    <w:qFormat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lang w:val="en-US"/>
    </w:rPr>
  </w:style>
  <w:style w:type="paragraph" w:styleId="Encabezado">
    <w:name w:val="header"/>
    <w:basedOn w:val="Normal"/>
    <w:link w:val="EncabezadoCar"/>
    <w:unhideWhenUsed/>
    <w:rsid w:val="001106E9"/>
    <w:pPr>
      <w:widowControl w:val="0"/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rsid w:val="001106E9"/>
  </w:style>
  <w:style w:type="paragraph" w:styleId="Piedepgina">
    <w:name w:val="footer"/>
    <w:basedOn w:val="Normal"/>
    <w:link w:val="PiedepginaCar"/>
    <w:uiPriority w:val="99"/>
    <w:unhideWhenUsed/>
    <w:rsid w:val="001106E9"/>
    <w:pPr>
      <w:widowControl w:val="0"/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06E9"/>
  </w:style>
  <w:style w:type="character" w:styleId="Nmerodepgina">
    <w:name w:val="page number"/>
    <w:basedOn w:val="Fuentedeprrafopredeter"/>
    <w:rsid w:val="001106E9"/>
  </w:style>
  <w:style w:type="character" w:customStyle="1" w:styleId="Ttulo1Car">
    <w:name w:val="Título 1 Car"/>
    <w:basedOn w:val="Fuentedeprrafopredeter"/>
    <w:link w:val="Ttulo1"/>
    <w:uiPriority w:val="1"/>
    <w:rsid w:val="004C3010"/>
    <w:rPr>
      <w:rFonts w:ascii="Calibri" w:eastAsia="Calibri" w:hAnsi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3010"/>
    <w:rPr>
      <w:rFonts w:ascii="Calibri" w:eastAsia="Calibri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89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71155F\Escritorio\CRUZ\Plantilla%20P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PNT</Template>
  <TotalTime>16</TotalTime>
  <Pages>7</Pages>
  <Words>1844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- 0 BORRADOR DE LOS PNTs con anexos JUNIO 2017.doc</vt:lpstr>
    </vt:vector>
  </TitlesOfParts>
  <Company>Complejo Asitencial de Leon</Company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 BORRADOR DE LOS PNTs con anexos JUNIO 2017.doc</dc:title>
  <dc:creator>10071155F</dc:creator>
  <cp:lastModifiedBy>10071155F</cp:lastModifiedBy>
  <cp:revision>13</cp:revision>
  <cp:lastPrinted>2017-12-22T08:29:00Z</cp:lastPrinted>
  <dcterms:created xsi:type="dcterms:W3CDTF">2017-12-13T08:39:00Z</dcterms:created>
  <dcterms:modified xsi:type="dcterms:W3CDTF">2018-03-27T12:06:00Z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2017-12-01T00:00:00Z</vt:filetime>
  </property>
</Properties>
</file>