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C54FD" w14:textId="77777777" w:rsidR="00DC1167" w:rsidRPr="0031631D" w:rsidRDefault="00DC1167" w:rsidP="00DC1167">
      <w:pPr>
        <w:spacing w:after="0" w:line="240" w:lineRule="auto"/>
        <w:jc w:val="center"/>
        <w:rPr>
          <w:rFonts w:ascii="Tahoma" w:hAnsi="Tahoma" w:cs="Tahoma"/>
          <w:b/>
        </w:rPr>
      </w:pPr>
      <w:r w:rsidRPr="0031631D">
        <w:rPr>
          <w:rFonts w:ascii="Tahoma" w:hAnsi="Tahoma" w:cs="Tahoma"/>
          <w:b/>
        </w:rPr>
        <w:t>ANEXO II</w:t>
      </w:r>
    </w:p>
    <w:p w14:paraId="5A6533AB" w14:textId="77777777" w:rsidR="00DC1167" w:rsidRPr="001A590A" w:rsidRDefault="00DC1167" w:rsidP="00DC1167">
      <w:pPr>
        <w:spacing w:after="0" w:line="240" w:lineRule="auto"/>
        <w:jc w:val="center"/>
        <w:rPr>
          <w:rFonts w:ascii="Tahoma" w:hAnsi="Tahoma" w:cs="Tahoma"/>
        </w:rPr>
      </w:pPr>
      <w:r w:rsidRPr="001A590A">
        <w:rPr>
          <w:rFonts w:ascii="Tahoma" w:hAnsi="Tahoma" w:cs="Tahoma"/>
        </w:rPr>
        <w:t>PNT 5</w:t>
      </w:r>
    </w:p>
    <w:p w14:paraId="777C0514" w14:textId="77777777" w:rsidR="0053159F" w:rsidRPr="0031631D" w:rsidRDefault="00DC1167" w:rsidP="00DC1167">
      <w:pPr>
        <w:spacing w:before="100"/>
        <w:ind w:right="108"/>
        <w:jc w:val="center"/>
        <w:rPr>
          <w:rFonts w:ascii="Tahoma" w:hAnsi="Tahoma" w:cs="Tahoma"/>
          <w:lang w:val="es-ES_tradnl"/>
        </w:rPr>
      </w:pPr>
      <w:r w:rsidRPr="0031631D">
        <w:rPr>
          <w:rFonts w:ascii="Tahoma" w:hAnsi="Tahoma" w:cs="Tahoma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BC7EC" wp14:editId="6991AC15">
                <wp:simplePos x="0" y="0"/>
                <wp:positionH relativeFrom="column">
                  <wp:posOffset>146602</wp:posOffset>
                </wp:positionH>
                <wp:positionV relativeFrom="paragraph">
                  <wp:posOffset>406814</wp:posOffset>
                </wp:positionV>
                <wp:extent cx="6290393" cy="8562110"/>
                <wp:effectExtent l="0" t="0" r="34290" b="234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93" cy="856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A3B7E" w14:textId="77777777" w:rsidR="00DC1167" w:rsidRDefault="00DC1167" w:rsidP="00DC1167">
                            <w:pPr>
                              <w:pStyle w:val="Textodeglobo"/>
                              <w:outlineLvl w:val="0"/>
                              <w:rPr>
                                <w:rFonts w:eastAsia="Times New Roman"/>
                                <w:lang w:eastAsia="es-ES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20"/>
                                <w:lang w:eastAsia="es-ES"/>
                              </w:rPr>
                              <w:drawing>
                                <wp:inline distT="0" distB="0" distL="0" distR="0" wp14:anchorId="6021E070" wp14:editId="0EAC0620">
                                  <wp:extent cx="1269926" cy="294198"/>
                                  <wp:effectExtent l="0" t="0" r="6985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115" cy="2942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593B8C" w14:textId="77777777" w:rsidR="00DC1167" w:rsidRDefault="00DC1167" w:rsidP="00DC1167">
                            <w:pPr>
                              <w:pStyle w:val="Textodeglobo"/>
                              <w:jc w:val="right"/>
                              <w:outlineLvl w:val="0"/>
                              <w:rPr>
                                <w:rFonts w:eastAsia="Times New Roman"/>
                                <w:lang w:eastAsia="es-ES"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873C081" wp14:editId="0BAD0EA0">
                                  <wp:extent cx="590452" cy="318052"/>
                                  <wp:effectExtent l="0" t="0" r="0" b="635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318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4E3D7A" w14:textId="77777777" w:rsidR="00DC1167" w:rsidRPr="00DB13AE" w:rsidRDefault="00DC1167" w:rsidP="00DC1167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sz w:val="12"/>
                                <w:szCs w:val="12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2"/>
                                <w:szCs w:val="12"/>
                                <w:lang w:eastAsia="es-ES"/>
                              </w:rPr>
                              <w:t>C/ Altos de Nava, s/n - 24080 León</w:t>
                            </w:r>
                          </w:p>
                          <w:p w14:paraId="6399666E" w14:textId="77777777" w:rsidR="00DC1167" w:rsidRPr="00DB13AE" w:rsidRDefault="00DC1167" w:rsidP="00DC1167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sz w:val="12"/>
                                <w:szCs w:val="12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2"/>
                                <w:szCs w:val="12"/>
                                <w:lang w:eastAsia="es-ES"/>
                              </w:rPr>
                              <w:t xml:space="preserve">Tel.: 987 24 60 74 - Fax 987 22 62 64 / </w:t>
                            </w:r>
                            <w:hyperlink r:id="rId10" w:history="1">
                              <w:r w:rsidRPr="00DB13AE">
                                <w:rPr>
                                  <w:rStyle w:val="Hipervnculo"/>
                                  <w:rFonts w:ascii="Tahoma" w:eastAsia="Times New Roman" w:hAnsi="Tahoma" w:cs="Tahoma"/>
                                  <w:sz w:val="12"/>
                                  <w:szCs w:val="12"/>
                                  <w:lang w:eastAsia="es-ES"/>
                                </w:rPr>
                                <w:t>ceicleon@saludcastillayleon.es</w:t>
                              </w:r>
                            </w:hyperlink>
                          </w:p>
                          <w:p w14:paraId="0EFB867F" w14:textId="77777777" w:rsidR="00DC1167" w:rsidRPr="00DB13AE" w:rsidRDefault="00DC1167" w:rsidP="00DC1167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sz w:val="16"/>
                                <w:szCs w:val="24"/>
                                <w:lang w:eastAsia="es-ES"/>
                              </w:rPr>
                            </w:pPr>
                          </w:p>
                          <w:p w14:paraId="62636544" w14:textId="77777777" w:rsidR="00DC1167" w:rsidRPr="00DB13AE" w:rsidRDefault="00DC1167" w:rsidP="00DC1167">
                            <w:pPr>
                              <w:pStyle w:val="Textodeglobo"/>
                              <w:outlineLvl w:val="0"/>
                              <w:rPr>
                                <w:rFonts w:eastAsia="Times New Roman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eastAsia="Times New Roman"/>
                                <w:sz w:val="14"/>
                                <w:szCs w:val="14"/>
                                <w:lang w:eastAsia="es-ES"/>
                              </w:rPr>
                              <w:t>León, a  XX de XXXX de XXXX</w:t>
                            </w:r>
                          </w:p>
                          <w:p w14:paraId="1A30C536" w14:textId="65B58D1C" w:rsidR="00DC1167" w:rsidRPr="00DB13AE" w:rsidRDefault="00DC1167" w:rsidP="00DC1167">
                            <w:pPr>
                              <w:spacing w:after="0" w:line="240" w:lineRule="auto"/>
                              <w:ind w:left="4047" w:hanging="48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C1167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fldChar w:fldCharType="begin"/>
                            </w:r>
                            <w:r w:rsidRPr="00DC1167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instrText xml:space="preserve"> MERGEFIELD NOMBRE_Y_APELLIDOS </w:instrText>
                            </w:r>
                            <w:r w:rsidRPr="00DC1167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fldChar w:fldCharType="separate"/>
                            </w:r>
                            <w:r w:rsidRPr="00DC1167">
                              <w:rPr>
                                <w:rFonts w:ascii="Tahoma" w:eastAsia="Times New Roman" w:hAnsi="Tahoma" w:cs="Tahoma"/>
                                <w:noProof/>
                                <w:sz w:val="14"/>
                                <w:szCs w:val="14"/>
                                <w:lang w:eastAsia="es-ES"/>
                              </w:rPr>
                              <w:t>A todos los miembros del</w:t>
                            </w:r>
                            <w:r w:rsidRPr="00DC1167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fldChar w:fldCharType="end"/>
                            </w:r>
                            <w:r w:rsidRPr="00DC1167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 </w:t>
                            </w:r>
                            <w:proofErr w:type="spellStart"/>
                            <w:r w:rsidRPr="00DC1167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CEIm</w:t>
                            </w:r>
                            <w:proofErr w:type="spellEnd"/>
                            <w:r w:rsidRPr="00DC1167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 de </w:t>
                            </w:r>
                            <w:r w:rsidR="00654A4C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las Áreas de</w:t>
                            </w:r>
                            <w:r w:rsidR="005C4A8D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 Salud de</w:t>
                            </w:r>
                            <w:bookmarkStart w:id="0" w:name="_GoBack"/>
                            <w:bookmarkEnd w:id="0"/>
                            <w:r w:rsidR="00654A4C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 </w:t>
                            </w:r>
                            <w:r w:rsidRPr="00DC1167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León</w:t>
                            </w:r>
                            <w:r w:rsidRPr="00DC1167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fldChar w:fldCharType="begin"/>
                            </w:r>
                            <w:r w:rsidRPr="00DC1167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instrText xml:space="preserve"> MERGEFIELD DOMICILIO1 </w:instrText>
                            </w:r>
                            <w:r w:rsidRPr="00DC1167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fldChar w:fldCharType="end"/>
                            </w:r>
                            <w:r w:rsidR="00654A4C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 y del Bierzo</w:t>
                            </w:r>
                          </w:p>
                          <w:p w14:paraId="5C0A647C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Estimado/a compañero/a:</w:t>
                            </w:r>
                          </w:p>
                          <w:p w14:paraId="15BDC7E9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2CAAE779" w14:textId="0B369ED0" w:rsidR="00DC1167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Se te convoca para la próxima reunión del </w:t>
                            </w:r>
                            <w:proofErr w:type="spellStart"/>
                            <w:r w:rsidR="00A12868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CEIm</w:t>
                            </w:r>
                            <w:proofErr w:type="spellEnd"/>
                            <w:r w:rsidR="00A12868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el próximo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/>
                                <w:sz w:val="14"/>
                                <w:szCs w:val="14"/>
                                <w:lang w:eastAsia="es-ES"/>
                              </w:rPr>
                              <w:t xml:space="preserve">, 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/>
                                <w:sz w:val="14"/>
                                <w:szCs w:val="14"/>
                                <w:u w:val="single"/>
                                <w:lang w:eastAsia="es-ES"/>
                              </w:rPr>
                              <w:t xml:space="preserve">día XX  de XXX de XXXX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a las 09:00 horas en la en la Sala de Reuniones de las Comisiones Clínicas, en la planta 2ª del edificio “San Antonio Abad”,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/>
                                <w:sz w:val="14"/>
                                <w:szCs w:val="14"/>
                                <w:lang w:eastAsia="es-ES"/>
                              </w:rPr>
                              <w:t xml:space="preserve">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con arreglo al siguiente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/>
                                <w:sz w:val="14"/>
                                <w:szCs w:val="14"/>
                                <w:u w:val="single"/>
                                <w:lang w:eastAsia="es-ES"/>
                              </w:rPr>
                              <w:t>Orden del Día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/>
                                <w:sz w:val="14"/>
                                <w:szCs w:val="14"/>
                                <w:lang w:eastAsia="es-ES"/>
                              </w:rPr>
                              <w:t>:</w:t>
                            </w:r>
                          </w:p>
                          <w:p w14:paraId="337EDEC8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25355F9F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1.- Aprobación del Acta anterior.</w:t>
                            </w:r>
                          </w:p>
                          <w:p w14:paraId="0BA21CC0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653597E3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5410CAC3" w14:textId="77777777" w:rsidR="00DC1167" w:rsidRPr="00DB13AE" w:rsidRDefault="00DC1167" w:rsidP="00DC1167">
                            <w:pPr>
                              <w:spacing w:after="0" w:line="360" w:lineRule="auto"/>
                              <w:ind w:left="57" w:hanging="57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2- Valoración de los siguientes ensayos clínicos:</w:t>
                            </w:r>
                          </w:p>
                          <w:p w14:paraId="233F78E0" w14:textId="77777777" w:rsidR="00DC1167" w:rsidRPr="00DB13AE" w:rsidRDefault="00DC1167" w:rsidP="00DC116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2.1.-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  <w:t xml:space="preserve">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 xml:space="preserve">XXXX.- Ensayo clínico: XXXX.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Código de Protocolo: XXX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 xml:space="preserve">. Versión: XXX. </w:t>
                            </w:r>
                            <w:proofErr w:type="spellStart"/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u w:val="single"/>
                                <w:lang w:eastAsia="es-ES"/>
                              </w:rPr>
                              <w:t>EudraCT</w:t>
                            </w:r>
                            <w:proofErr w:type="spellEnd"/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: XXX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 xml:space="preserve">.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  <w:t>Investigador Principal: XXXX del Servicio de XXXX</w:t>
                            </w:r>
                          </w:p>
                          <w:p w14:paraId="1F03AF6B" w14:textId="77777777" w:rsidR="00DC1167" w:rsidRPr="00DB13AE" w:rsidRDefault="00DC1167" w:rsidP="00DC1167">
                            <w:pPr>
                              <w:spacing w:after="0" w:line="36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</w:pPr>
                          </w:p>
                          <w:p w14:paraId="6B6D64D9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3- Valoración de los siguientes Estudios Observacionales:</w:t>
                            </w:r>
                          </w:p>
                          <w:p w14:paraId="5EC2D5E3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73944572" w14:textId="77777777" w:rsidR="00DC1167" w:rsidRPr="00DB13AE" w:rsidRDefault="00DC1167" w:rsidP="00DC1167">
                            <w:pPr>
                              <w:autoSpaceDE w:val="0"/>
                              <w:autoSpaceDN w:val="0"/>
                              <w:spacing w:after="0" w:line="36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  <w:t>3.1.-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 xml:space="preserve">XXXX- Estudio XXXX.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Código de Protocolo: XXXX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 xml:space="preserve">. Versión: XXXX.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  <w:t>Investigador Principal: XXXX</w:t>
                            </w:r>
                          </w:p>
                          <w:p w14:paraId="1A391A68" w14:textId="77777777" w:rsidR="00DC1167" w:rsidRPr="00DB13AE" w:rsidRDefault="00DC1167" w:rsidP="00DC116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14"/>
                                <w:szCs w:val="14"/>
                                <w:lang w:val="es-ES_tradnl"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14"/>
                                <w:szCs w:val="14"/>
                                <w:lang w:val="es-ES_tradnl" w:eastAsia="es-ES"/>
                              </w:rPr>
                              <w:t xml:space="preserve">Solicitan </w:t>
                            </w:r>
                            <w:proofErr w:type="spellStart"/>
                            <w:r w:rsidRPr="00DB13AE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14"/>
                                <w:szCs w:val="14"/>
                                <w:lang w:val="es-ES_tradnl" w:eastAsia="es-ES"/>
                              </w:rPr>
                              <w:t>exencion</w:t>
                            </w:r>
                            <w:proofErr w:type="spellEnd"/>
                            <w:r w:rsidRPr="00DB13AE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14"/>
                                <w:szCs w:val="14"/>
                                <w:lang w:val="es-ES_tradnl" w:eastAsia="es-ES"/>
                              </w:rPr>
                              <w:t xml:space="preserve"> de tasas</w:t>
                            </w:r>
                          </w:p>
                          <w:p w14:paraId="1BB6C227" w14:textId="77777777" w:rsidR="00DC1167" w:rsidRPr="00DB13AE" w:rsidRDefault="00DC1167" w:rsidP="00DC1167">
                            <w:pPr>
                              <w:autoSpaceDE w:val="0"/>
                              <w:autoSpaceDN w:val="0"/>
                              <w:spacing w:after="0" w:line="36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val="es-ES_tradnl" w:eastAsia="es-ES"/>
                              </w:rPr>
                              <w:t>3.2.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14"/>
                                <w:szCs w:val="14"/>
                                <w:lang w:val="es-ES_tradnl" w:eastAsia="es-ES"/>
                              </w:rPr>
                              <w:t xml:space="preserve">-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 xml:space="preserve">XXXX- Estudio XXXX.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Código de Protocolo: XXXX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 xml:space="preserve">. Versión: XXXX.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  <w:t>Investigador Principal: XXXX</w:t>
                            </w:r>
                          </w:p>
                          <w:p w14:paraId="4D4318C0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22195BA3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4.- Valoración de las siguientes Estudios,  Becas de Investigación, Proyectos, etc.:</w:t>
                            </w:r>
                          </w:p>
                          <w:p w14:paraId="41DD468B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60E82387" w14:textId="77777777" w:rsidR="00DC1167" w:rsidRPr="00DB13AE" w:rsidRDefault="00DC1167" w:rsidP="00DC116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4.1.- XXXX.- Estudio XXXXXXX. Investigador principal: XXXXXX.</w:t>
                            </w:r>
                          </w:p>
                          <w:p w14:paraId="44A7D480" w14:textId="77777777" w:rsidR="00DC1167" w:rsidRPr="00DB13AE" w:rsidRDefault="00DC1167" w:rsidP="00DC116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4.2.- XXXX.- Proyecto XXXXXXX. </w:t>
                            </w:r>
                            <w:proofErr w:type="spellStart"/>
                            <w:proofErr w:type="gramStart"/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nvestigador</w:t>
                            </w:r>
                            <w:proofErr w:type="spellEnd"/>
                            <w:proofErr w:type="gramEnd"/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 principal: XXXXXX.</w:t>
                            </w:r>
                          </w:p>
                          <w:p w14:paraId="758FFFE6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30590CBF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5.- Valoración de las siguientes Enmiendas y Modificaciones relevantes:</w:t>
                            </w:r>
                          </w:p>
                          <w:p w14:paraId="634ACE55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47DA6FA4" w14:textId="77777777" w:rsidR="00DC1167" w:rsidRPr="00DB13AE" w:rsidRDefault="00DC1167" w:rsidP="00DC116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 xml:space="preserve">5.1.- XXXX.- Modificación: “Estudio XXXX”.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Código de Protocolo: XXXX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 xml:space="preserve">. Versión: Protocolo XXXX.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  <w:t>Investigador Principal: XXXX</w:t>
                            </w:r>
                          </w:p>
                          <w:p w14:paraId="21F9BB79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0499E315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1EA9531B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6.- Valoración de las siguientes aclaraciones a protocolos:</w:t>
                            </w:r>
                          </w:p>
                          <w:p w14:paraId="60E5E84E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6F0DECB2" w14:textId="77777777" w:rsidR="00DC1167" w:rsidRPr="00DB13AE" w:rsidRDefault="00DC1167" w:rsidP="00DC1167">
                            <w:pPr>
                              <w:spacing w:after="0" w:line="360" w:lineRule="auto"/>
                              <w:jc w:val="both"/>
                              <w:rPr>
                                <w:rFonts w:ascii="Tahoma" w:eastAsia="Calibri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 xml:space="preserve">6.1.- XXXX.- Aclaraciones. Estudio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XXXXXXXX.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  <w:t xml:space="preserve">Investigador Principal: </w:t>
                            </w:r>
                            <w:r w:rsidRPr="00DB13AE">
                              <w:rPr>
                                <w:rFonts w:ascii="Tahoma" w:eastAsia="Calibri" w:hAnsi="Tahoma" w:cs="Tahoma"/>
                                <w:sz w:val="14"/>
                                <w:szCs w:val="14"/>
                                <w:lang w:eastAsia="es-ES"/>
                              </w:rPr>
                              <w:t>XXXXXX</w:t>
                            </w:r>
                          </w:p>
                          <w:p w14:paraId="043E6C3E" w14:textId="77777777" w:rsidR="00DC1167" w:rsidRPr="00DB13AE" w:rsidRDefault="00DC1167" w:rsidP="00DC1167">
                            <w:pPr>
                              <w:spacing w:after="0" w:line="36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</w:pPr>
                            <w:r w:rsidRPr="00DB13AE">
                              <w:rPr>
                                <w:rFonts w:ascii="Tahoma" w:eastAsia="Calibri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6.2.-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 xml:space="preserve">XXXX.- Aclaraciones. Estudio fase II, internacional, </w:t>
                            </w:r>
                            <w:proofErr w:type="spellStart"/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>multicéntrico</w:t>
                            </w:r>
                            <w:proofErr w:type="spellEnd"/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>, prospectivo XXXXXX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. Código de Protocolo: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>XXXXX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  <w:t xml:space="preserve">.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>Versión: XXXX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  <w:t xml:space="preserve">. </w:t>
                            </w:r>
                            <w:proofErr w:type="spellStart"/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u w:val="single"/>
                                <w:lang w:eastAsia="es-ES"/>
                              </w:rPr>
                              <w:t>EudraCT</w:t>
                            </w:r>
                            <w:proofErr w:type="spellEnd"/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: XXXX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  <w:t>. Investigador Principal: XXXX.</w:t>
                            </w:r>
                          </w:p>
                          <w:p w14:paraId="34436642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18B6D110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7.- Finalización-Cancelación:</w:t>
                            </w:r>
                          </w:p>
                          <w:p w14:paraId="387F198C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7F03D550" w14:textId="77777777" w:rsidR="00DC1167" w:rsidRPr="00DB13AE" w:rsidRDefault="00DC1167" w:rsidP="00DC1167">
                            <w:pPr>
                              <w:spacing w:after="0" w:line="36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7.1.- XXXX-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  <w:t xml:space="preserve"> Comunicación a través del SIC-CEIC de fin de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Ensayo Clínico: “XXXXX. </w:t>
                            </w:r>
                            <w:proofErr w:type="spellStart"/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u w:val="single"/>
                                <w:lang w:eastAsia="es-ES"/>
                              </w:rPr>
                              <w:t>EudraCT</w:t>
                            </w:r>
                            <w:proofErr w:type="spellEnd"/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: XXXX.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  <w:t>Investigador Principal: XXXXX</w:t>
                            </w:r>
                          </w:p>
                          <w:p w14:paraId="511B6CE0" w14:textId="77777777" w:rsidR="00DC1167" w:rsidRPr="00DB13AE" w:rsidRDefault="00DC1167" w:rsidP="00DC1167">
                            <w:pPr>
                              <w:spacing w:after="0" w:line="36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  <w:t>7.2.- XXXX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.- Comunicación de fin de Estudio observacional: XXXXX. Código de Protocolo: XXXXX.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>Versión: XXXX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.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  <w:t>Investigador Principal: XXXXXX.</w:t>
                            </w:r>
                          </w:p>
                          <w:p w14:paraId="242CAF4F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614E2CAF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>8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  <w:t xml:space="preserve">.-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val="es-ES_tradnl" w:eastAsia="es-ES"/>
                              </w:rPr>
                              <w:t>Proyectos intrahospitalarios de inicio a la investigación:</w:t>
                            </w:r>
                          </w:p>
                          <w:p w14:paraId="0F151E41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38364D93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164ACF74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val="es-ES_tradnl"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9.-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>Recepción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 de la documentación recibida en el Comité sobre los Ensayos Clínicos actualmente en vigor (Modificaciones, </w:t>
                            </w:r>
                            <w:proofErr w:type="spellStart"/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Adendum</w:t>
                            </w:r>
                            <w:proofErr w:type="spellEnd"/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 a Manual del Investigador, Acontecimientos adversos, etc.):</w:t>
                            </w:r>
                          </w:p>
                          <w:p w14:paraId="4F0560D1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</w:pPr>
                          </w:p>
                          <w:p w14:paraId="1C601D4D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val="es-ES_tradnl" w:eastAsia="es-ES"/>
                              </w:rPr>
                            </w:pPr>
                          </w:p>
                          <w:p w14:paraId="2E50D19D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10.- </w:t>
                            </w:r>
                            <w:r w:rsidRPr="00DB13AE"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  <w:t xml:space="preserve">Ruegos y preguntas. </w:t>
                            </w:r>
                          </w:p>
                          <w:p w14:paraId="6D86482D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bCs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538BE5E0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 xml:space="preserve">EL PRESIDENTE DEL </w:t>
                            </w:r>
                            <w:proofErr w:type="spellStart"/>
                            <w:r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CEIm</w:t>
                            </w:r>
                            <w:proofErr w:type="spellEnd"/>
                          </w:p>
                          <w:p w14:paraId="38FEA236" w14:textId="77777777" w:rsidR="00DC1167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5D1F5583" w14:textId="77777777" w:rsidR="00B03D47" w:rsidRPr="00DB13AE" w:rsidRDefault="00B03D4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</w:p>
                          <w:p w14:paraId="1BA1B14F" w14:textId="77777777" w:rsidR="00DC1167" w:rsidRPr="00DB13AE" w:rsidRDefault="00DC1167" w:rsidP="00DC1167">
                            <w:pPr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DB13AE">
                              <w:rPr>
                                <w:rFonts w:ascii="Tahoma" w:eastAsia="Times New Roman" w:hAnsi="Tahoma" w:cs="Tahoma"/>
                                <w:sz w:val="14"/>
                                <w:szCs w:val="14"/>
                                <w:lang w:eastAsia="es-ES"/>
                              </w:rPr>
                              <w:t>Fdo.: Dr. Armando Pérez de Prado</w:t>
                            </w:r>
                          </w:p>
                          <w:p w14:paraId="251BE650" w14:textId="77777777" w:rsidR="00DC1167" w:rsidRPr="00DB13AE" w:rsidRDefault="00DC1167" w:rsidP="00DC116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.55pt;margin-top:32.05pt;width:495.3pt;height:67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">
                <v:textbox>
                  <w:txbxContent>
                    <w:p w14:paraId="5CCA3B7E" w14:textId="77777777" w:rsidR="00DC1167" w:rsidRDefault="00DC1167" w:rsidP="00DC1167">
                      <w:pPr>
                        <w:pStyle w:val="Textodeglobo"/>
                        <w:outlineLvl w:val="0"/>
                        <w:rPr>
                          <w:rFonts w:eastAsia="Times New Roman"/>
                          <w:lang w:eastAsia="es-ES"/>
                        </w:rPr>
                      </w:pPr>
                      <w:r>
                        <w:rPr>
                          <w:noProof/>
                          <w:color w:val="000000"/>
                          <w:sz w:val="20"/>
                          <w:lang w:eastAsia="es-ES"/>
                        </w:rPr>
                        <w:drawing>
                          <wp:inline distT="0" distB="0" distL="0" distR="0" wp14:anchorId="6021E070" wp14:editId="0EAC0620">
                            <wp:extent cx="1269926" cy="294198"/>
                            <wp:effectExtent l="0" t="0" r="6985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115" cy="2942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593B8C" w14:textId="77777777" w:rsidR="00DC1167" w:rsidRDefault="00DC1167" w:rsidP="00DC1167">
                      <w:pPr>
                        <w:pStyle w:val="Textodeglobo"/>
                        <w:jc w:val="right"/>
                        <w:outlineLvl w:val="0"/>
                        <w:rPr>
                          <w:rFonts w:eastAsia="Times New Roman"/>
                          <w:lang w:eastAsia="es-ES"/>
                        </w:rPr>
                      </w:pPr>
                      <w:r>
                        <w:rPr>
                          <w:rFonts w:eastAsia="Times New Roman"/>
                          <w:noProof/>
                          <w:lang w:eastAsia="es-ES"/>
                        </w:rPr>
                        <w:drawing>
                          <wp:inline distT="0" distB="0" distL="0" distR="0" wp14:anchorId="7873C081" wp14:editId="0BAD0EA0">
                            <wp:extent cx="590452" cy="318052"/>
                            <wp:effectExtent l="0" t="0" r="0" b="635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318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4E3D7A" w14:textId="77777777" w:rsidR="00DC1167" w:rsidRPr="00DB13AE" w:rsidRDefault="00DC1167" w:rsidP="00DC1167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sz w:val="12"/>
                          <w:szCs w:val="12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2"/>
                          <w:szCs w:val="12"/>
                          <w:lang w:eastAsia="es-ES"/>
                        </w:rPr>
                        <w:t>C/ Altos de Nava, s/n - 24080 León</w:t>
                      </w:r>
                    </w:p>
                    <w:p w14:paraId="6399666E" w14:textId="77777777" w:rsidR="00DC1167" w:rsidRPr="00DB13AE" w:rsidRDefault="00DC1167" w:rsidP="00DC1167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sz w:val="12"/>
                          <w:szCs w:val="12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2"/>
                          <w:szCs w:val="12"/>
                          <w:lang w:eastAsia="es-ES"/>
                        </w:rPr>
                        <w:t xml:space="preserve">Tel.: 987 24 60 74 - Fax 987 22 62 64 / </w:t>
                      </w:r>
                      <w:hyperlink r:id="rId11" w:history="1">
                        <w:r w:rsidRPr="00DB13AE">
                          <w:rPr>
                            <w:rStyle w:val="Hipervnculo"/>
                            <w:rFonts w:ascii="Tahoma" w:eastAsia="Times New Roman" w:hAnsi="Tahoma" w:cs="Tahoma"/>
                            <w:sz w:val="12"/>
                            <w:szCs w:val="12"/>
                            <w:lang w:eastAsia="es-ES"/>
                          </w:rPr>
                          <w:t>ceicleon@saludcastillayleon.es</w:t>
                        </w:r>
                      </w:hyperlink>
                    </w:p>
                    <w:p w14:paraId="0EFB867F" w14:textId="77777777" w:rsidR="00DC1167" w:rsidRPr="00DB13AE" w:rsidRDefault="00DC1167" w:rsidP="00DC1167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sz w:val="16"/>
                          <w:szCs w:val="24"/>
                          <w:lang w:eastAsia="es-ES"/>
                        </w:rPr>
                      </w:pPr>
                    </w:p>
                    <w:p w14:paraId="62636544" w14:textId="77777777" w:rsidR="00DC1167" w:rsidRPr="00DB13AE" w:rsidRDefault="00DC1167" w:rsidP="00DC1167">
                      <w:pPr>
                        <w:pStyle w:val="Textodeglobo"/>
                        <w:outlineLvl w:val="0"/>
                        <w:rPr>
                          <w:rFonts w:eastAsia="Times New Roman"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eastAsia="Times New Roman"/>
                          <w:sz w:val="14"/>
                          <w:szCs w:val="14"/>
                          <w:lang w:eastAsia="es-ES"/>
                        </w:rPr>
                        <w:t>León, a  XX de XXXX de XXXX</w:t>
                      </w:r>
                    </w:p>
                    <w:p w14:paraId="1A30C536" w14:textId="65B58D1C" w:rsidR="00DC1167" w:rsidRPr="00DB13AE" w:rsidRDefault="00DC1167" w:rsidP="00DC1167">
                      <w:pPr>
                        <w:spacing w:after="0" w:line="240" w:lineRule="auto"/>
                        <w:ind w:left="4047" w:hanging="48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  <w:r w:rsidRPr="00DC1167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fldChar w:fldCharType="begin"/>
                      </w:r>
                      <w:r w:rsidRPr="00DC1167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instrText xml:space="preserve"> MERGEFIELD NOMBRE_Y_APELLIDOS </w:instrText>
                      </w:r>
                      <w:r w:rsidRPr="00DC1167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fldChar w:fldCharType="separate"/>
                      </w:r>
                      <w:r w:rsidRPr="00DC1167">
                        <w:rPr>
                          <w:rFonts w:ascii="Tahoma" w:eastAsia="Times New Roman" w:hAnsi="Tahoma" w:cs="Tahoma"/>
                          <w:noProof/>
                          <w:sz w:val="14"/>
                          <w:szCs w:val="14"/>
                          <w:lang w:eastAsia="es-ES"/>
                        </w:rPr>
                        <w:t>A todos los miembros del</w:t>
                      </w:r>
                      <w:r w:rsidRPr="00DC1167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fldChar w:fldCharType="end"/>
                      </w:r>
                      <w:r w:rsidRPr="00DC1167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 </w:t>
                      </w:r>
                      <w:proofErr w:type="spellStart"/>
                      <w:r w:rsidRPr="00DC1167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CEIm</w:t>
                      </w:r>
                      <w:proofErr w:type="spellEnd"/>
                      <w:r w:rsidRPr="00DC1167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 de </w:t>
                      </w:r>
                      <w:r w:rsidR="00654A4C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las Áreas de</w:t>
                      </w:r>
                      <w:r w:rsidR="005C4A8D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 Salud de</w:t>
                      </w:r>
                      <w:bookmarkStart w:id="1" w:name="_GoBack"/>
                      <w:bookmarkEnd w:id="1"/>
                      <w:r w:rsidR="00654A4C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 </w:t>
                      </w:r>
                      <w:r w:rsidRPr="00DC1167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León</w:t>
                      </w:r>
                      <w:r w:rsidRPr="00DC1167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fldChar w:fldCharType="begin"/>
                      </w:r>
                      <w:r w:rsidRPr="00DC1167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instrText xml:space="preserve"> MERGEFIELD DOMICILIO1 </w:instrText>
                      </w:r>
                      <w:r w:rsidRPr="00DC1167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fldChar w:fldCharType="end"/>
                      </w:r>
                      <w:r w:rsidR="00654A4C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 y del Bierzo</w:t>
                      </w:r>
                    </w:p>
                    <w:p w14:paraId="5C0A647C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Estimado/a compañero/a:</w:t>
                      </w:r>
                    </w:p>
                    <w:p w14:paraId="15BDC7E9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</w:p>
                    <w:p w14:paraId="2CAAE779" w14:textId="0B369ED0" w:rsidR="00DC1167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b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Se te convoca para la próxima reunión del </w:t>
                      </w:r>
                      <w:proofErr w:type="spellStart"/>
                      <w:r w:rsidR="00A12868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CEIm</w:t>
                      </w:r>
                      <w:proofErr w:type="spellEnd"/>
                      <w:r w:rsidR="00A12868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 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el próximo</w:t>
                      </w:r>
                      <w:r w:rsidRPr="00DB13AE">
                        <w:rPr>
                          <w:rFonts w:ascii="Tahoma" w:eastAsia="Times New Roman" w:hAnsi="Tahoma" w:cs="Tahoma"/>
                          <w:b/>
                          <w:sz w:val="14"/>
                          <w:szCs w:val="14"/>
                          <w:lang w:eastAsia="es-ES"/>
                        </w:rPr>
                        <w:t xml:space="preserve">,  </w:t>
                      </w:r>
                      <w:r w:rsidRPr="00DB13AE">
                        <w:rPr>
                          <w:rFonts w:ascii="Tahoma" w:eastAsia="Times New Roman" w:hAnsi="Tahoma" w:cs="Tahoma"/>
                          <w:b/>
                          <w:sz w:val="14"/>
                          <w:szCs w:val="14"/>
                          <w:u w:val="single"/>
                          <w:lang w:eastAsia="es-ES"/>
                        </w:rPr>
                        <w:t xml:space="preserve">día XX  de XXX de XXXX 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a las 09:00 horas en la en la Sala de Reuniones de las Comisiones Clínicas, en la planta 2ª del edificio “San Antonio Abad”,</w:t>
                      </w:r>
                      <w:r w:rsidRPr="00DB13AE">
                        <w:rPr>
                          <w:rFonts w:ascii="Tahoma" w:eastAsia="Times New Roman" w:hAnsi="Tahoma" w:cs="Tahoma"/>
                          <w:b/>
                          <w:sz w:val="14"/>
                          <w:szCs w:val="14"/>
                          <w:lang w:eastAsia="es-ES"/>
                        </w:rPr>
                        <w:t xml:space="preserve"> 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con arreglo al siguiente </w:t>
                      </w:r>
                      <w:r w:rsidRPr="00DB13AE">
                        <w:rPr>
                          <w:rFonts w:ascii="Tahoma" w:eastAsia="Times New Roman" w:hAnsi="Tahoma" w:cs="Tahoma"/>
                          <w:b/>
                          <w:sz w:val="14"/>
                          <w:szCs w:val="14"/>
                          <w:u w:val="single"/>
                          <w:lang w:eastAsia="es-ES"/>
                        </w:rPr>
                        <w:t>Orden del Día</w:t>
                      </w:r>
                      <w:r w:rsidRPr="00DB13AE">
                        <w:rPr>
                          <w:rFonts w:ascii="Tahoma" w:eastAsia="Times New Roman" w:hAnsi="Tahoma" w:cs="Tahoma"/>
                          <w:b/>
                          <w:sz w:val="14"/>
                          <w:szCs w:val="14"/>
                          <w:lang w:eastAsia="es-ES"/>
                        </w:rPr>
                        <w:t>:</w:t>
                      </w:r>
                    </w:p>
                    <w:p w14:paraId="337EDEC8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b/>
                          <w:sz w:val="14"/>
                          <w:szCs w:val="14"/>
                          <w:lang w:eastAsia="es-ES"/>
                        </w:rPr>
                      </w:pPr>
                    </w:p>
                    <w:p w14:paraId="25355F9F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1.- Aprobación del Acta anterior.</w:t>
                      </w:r>
                    </w:p>
                    <w:p w14:paraId="0BA21CC0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</w:p>
                    <w:p w14:paraId="653597E3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</w:p>
                    <w:p w14:paraId="5410CAC3" w14:textId="77777777" w:rsidR="00DC1167" w:rsidRPr="00DB13AE" w:rsidRDefault="00DC1167" w:rsidP="00DC1167">
                      <w:pPr>
                        <w:spacing w:after="0" w:line="360" w:lineRule="auto"/>
                        <w:ind w:left="57" w:hanging="57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2- Valoración de los siguientes ensayos clínicos:</w:t>
                      </w:r>
                    </w:p>
                    <w:p w14:paraId="233F78E0" w14:textId="77777777" w:rsidR="00DC1167" w:rsidRPr="00DB13AE" w:rsidRDefault="00DC1167" w:rsidP="00DC116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2.1.-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  <w:t xml:space="preserve"> </w:t>
                      </w: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 xml:space="preserve">XXXX.- Ensayo clínico: XXXX. 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Código de Protocolo: XXX</w:t>
                      </w: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 xml:space="preserve">. Versión: XXX. </w:t>
                      </w:r>
                      <w:proofErr w:type="spellStart"/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u w:val="single"/>
                          <w:lang w:eastAsia="es-ES"/>
                        </w:rPr>
                        <w:t>EudraCT</w:t>
                      </w:r>
                      <w:proofErr w:type="spellEnd"/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: XXX</w:t>
                      </w: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 xml:space="preserve">. 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  <w:t>Investigador Principal: XXXX del Servicio de XXXX</w:t>
                      </w:r>
                    </w:p>
                    <w:p w14:paraId="1F03AF6B" w14:textId="77777777" w:rsidR="00DC1167" w:rsidRPr="00DB13AE" w:rsidRDefault="00DC1167" w:rsidP="00DC1167">
                      <w:pPr>
                        <w:spacing w:after="0" w:line="36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</w:pPr>
                    </w:p>
                    <w:p w14:paraId="6B6D64D9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3- Valoración de los siguientes Estudios Observacionales:</w:t>
                      </w:r>
                    </w:p>
                    <w:p w14:paraId="5EC2D5E3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</w:p>
                    <w:p w14:paraId="73944572" w14:textId="77777777" w:rsidR="00DC1167" w:rsidRPr="00DB13AE" w:rsidRDefault="00DC1167" w:rsidP="00DC1167">
                      <w:pPr>
                        <w:autoSpaceDE w:val="0"/>
                        <w:autoSpaceDN w:val="0"/>
                        <w:spacing w:after="0" w:line="36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  <w:t>3.1.-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 </w:t>
                      </w: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 xml:space="preserve">XXXX- Estudio XXXX. 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Código de Protocolo: XXXX</w:t>
                      </w: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 xml:space="preserve">. Versión: XXXX. 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  <w:t>Investigador Principal: XXXX</w:t>
                      </w:r>
                    </w:p>
                    <w:p w14:paraId="1A391A68" w14:textId="77777777" w:rsidR="00DC1167" w:rsidRPr="00DB13AE" w:rsidRDefault="00DC1167" w:rsidP="00DC116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ahoma" w:eastAsia="Times New Roman" w:hAnsi="Tahoma" w:cs="Tahoma"/>
                          <w:b/>
                          <w:bCs/>
                          <w:sz w:val="14"/>
                          <w:szCs w:val="14"/>
                          <w:lang w:val="es-ES_tradnl"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b/>
                          <w:bCs/>
                          <w:sz w:val="14"/>
                          <w:szCs w:val="14"/>
                          <w:lang w:val="es-ES_tradnl" w:eastAsia="es-ES"/>
                        </w:rPr>
                        <w:t xml:space="preserve">Solicitan </w:t>
                      </w:r>
                      <w:proofErr w:type="spellStart"/>
                      <w:r w:rsidRPr="00DB13AE">
                        <w:rPr>
                          <w:rFonts w:ascii="Tahoma" w:eastAsia="Times New Roman" w:hAnsi="Tahoma" w:cs="Tahoma"/>
                          <w:b/>
                          <w:bCs/>
                          <w:sz w:val="14"/>
                          <w:szCs w:val="14"/>
                          <w:lang w:val="es-ES_tradnl" w:eastAsia="es-ES"/>
                        </w:rPr>
                        <w:t>exencion</w:t>
                      </w:r>
                      <w:proofErr w:type="spellEnd"/>
                      <w:r w:rsidRPr="00DB13AE">
                        <w:rPr>
                          <w:rFonts w:ascii="Tahoma" w:eastAsia="Times New Roman" w:hAnsi="Tahoma" w:cs="Tahoma"/>
                          <w:b/>
                          <w:bCs/>
                          <w:sz w:val="14"/>
                          <w:szCs w:val="14"/>
                          <w:lang w:val="es-ES_tradnl" w:eastAsia="es-ES"/>
                        </w:rPr>
                        <w:t xml:space="preserve"> de tasas</w:t>
                      </w:r>
                    </w:p>
                    <w:p w14:paraId="1BB6C227" w14:textId="77777777" w:rsidR="00DC1167" w:rsidRPr="00DB13AE" w:rsidRDefault="00DC1167" w:rsidP="00DC1167">
                      <w:pPr>
                        <w:autoSpaceDE w:val="0"/>
                        <w:autoSpaceDN w:val="0"/>
                        <w:spacing w:after="0" w:line="36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val="es-ES_tradnl" w:eastAsia="es-ES"/>
                        </w:rPr>
                        <w:t>3.2.</w:t>
                      </w:r>
                      <w:r w:rsidRPr="00DB13AE">
                        <w:rPr>
                          <w:rFonts w:ascii="Tahoma" w:eastAsia="Times New Roman" w:hAnsi="Tahoma" w:cs="Tahoma"/>
                          <w:b/>
                          <w:bCs/>
                          <w:sz w:val="14"/>
                          <w:szCs w:val="14"/>
                          <w:lang w:val="es-ES_tradnl" w:eastAsia="es-ES"/>
                        </w:rPr>
                        <w:t xml:space="preserve">- </w:t>
                      </w: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 xml:space="preserve">XXXX- Estudio XXXX. 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Código de Protocolo: XXXX</w:t>
                      </w: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 xml:space="preserve">. Versión: XXXX. 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  <w:t>Investigador Principal: XXXX</w:t>
                      </w:r>
                    </w:p>
                    <w:p w14:paraId="4D4318C0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</w:p>
                    <w:p w14:paraId="22195BA3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4.- Valoración de las siguientes Estudios,  Becas de Investigación, Proyectos, etc.:</w:t>
                      </w:r>
                    </w:p>
                    <w:p w14:paraId="41DD468B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</w:p>
                    <w:p w14:paraId="60E82387" w14:textId="77777777" w:rsidR="00DC1167" w:rsidRPr="00DB13AE" w:rsidRDefault="00DC1167" w:rsidP="00DC116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4.1.- XXXX.- Estudio XXXXXXX. Investigador principal: XXXXXX.</w:t>
                      </w:r>
                    </w:p>
                    <w:p w14:paraId="44A7D480" w14:textId="77777777" w:rsidR="00DC1167" w:rsidRPr="00DB13AE" w:rsidRDefault="00DC1167" w:rsidP="00DC116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4.2.- XXXX.- Proyecto XXXXXXX. </w:t>
                      </w:r>
                      <w:proofErr w:type="spellStart"/>
                      <w:proofErr w:type="gramStart"/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nvestigador</w:t>
                      </w:r>
                      <w:proofErr w:type="spellEnd"/>
                      <w:proofErr w:type="gramEnd"/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 principal: XXXXXX.</w:t>
                      </w:r>
                    </w:p>
                    <w:p w14:paraId="758FFFE6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</w:p>
                    <w:p w14:paraId="30590CBF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5.- Valoración de las siguientes Enmiendas y Modificaciones relevantes:</w:t>
                      </w:r>
                    </w:p>
                    <w:p w14:paraId="634ACE55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</w:p>
                    <w:p w14:paraId="47DA6FA4" w14:textId="77777777" w:rsidR="00DC1167" w:rsidRPr="00DB13AE" w:rsidRDefault="00DC1167" w:rsidP="00DC116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 xml:space="preserve">5.1.- XXXX.- Modificación: “Estudio XXXX”. 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Código de Protocolo: XXXX</w:t>
                      </w: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 xml:space="preserve">. Versión: Protocolo XXXX. 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  <w:t>Investigador Principal: XXXX</w:t>
                      </w:r>
                    </w:p>
                    <w:p w14:paraId="21F9BB79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b/>
                          <w:sz w:val="14"/>
                          <w:szCs w:val="14"/>
                          <w:lang w:eastAsia="es-ES"/>
                        </w:rPr>
                      </w:pPr>
                    </w:p>
                    <w:p w14:paraId="0499E315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</w:p>
                    <w:p w14:paraId="1EA9531B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6.- Valoración de las siguientes aclaraciones a protocolos:</w:t>
                      </w:r>
                    </w:p>
                    <w:p w14:paraId="60E5E84E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</w:p>
                    <w:p w14:paraId="6F0DECB2" w14:textId="77777777" w:rsidR="00DC1167" w:rsidRPr="00DB13AE" w:rsidRDefault="00DC1167" w:rsidP="00DC1167">
                      <w:pPr>
                        <w:spacing w:after="0" w:line="360" w:lineRule="auto"/>
                        <w:jc w:val="both"/>
                        <w:rPr>
                          <w:rFonts w:ascii="Tahoma" w:eastAsia="Calibri" w:hAnsi="Tahoma" w:cs="Tahoma"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 xml:space="preserve">6.1.- XXXX.- Aclaraciones. Estudio 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XXXXXXXX. 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  <w:t xml:space="preserve">Investigador Principal: </w:t>
                      </w:r>
                      <w:r w:rsidRPr="00DB13AE">
                        <w:rPr>
                          <w:rFonts w:ascii="Tahoma" w:eastAsia="Calibri" w:hAnsi="Tahoma" w:cs="Tahoma"/>
                          <w:sz w:val="14"/>
                          <w:szCs w:val="14"/>
                          <w:lang w:eastAsia="es-ES"/>
                        </w:rPr>
                        <w:t>XXXXXX</w:t>
                      </w:r>
                    </w:p>
                    <w:p w14:paraId="043E6C3E" w14:textId="77777777" w:rsidR="00DC1167" w:rsidRPr="00DB13AE" w:rsidRDefault="00DC1167" w:rsidP="00DC1167">
                      <w:pPr>
                        <w:spacing w:after="0" w:line="36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</w:pPr>
                      <w:r w:rsidRPr="00DB13AE">
                        <w:rPr>
                          <w:rFonts w:ascii="Tahoma" w:eastAsia="Calibri" w:hAnsi="Tahoma" w:cs="Tahoma"/>
                          <w:sz w:val="14"/>
                          <w:szCs w:val="14"/>
                          <w:lang w:eastAsia="es-ES"/>
                        </w:rPr>
                        <w:t xml:space="preserve">6.2.- </w:t>
                      </w: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 xml:space="preserve">XXXX.- Aclaraciones. Estudio fase II, internacional, </w:t>
                      </w:r>
                      <w:proofErr w:type="spellStart"/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>multicéntrico</w:t>
                      </w:r>
                      <w:proofErr w:type="spellEnd"/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>, prospectivo XXXXXX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. Código de Protocolo: </w:t>
                      </w: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>XXXXX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  <w:t xml:space="preserve">. </w:t>
                      </w: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>Versión: XXXX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  <w:t xml:space="preserve">. </w:t>
                      </w:r>
                      <w:proofErr w:type="spellStart"/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u w:val="single"/>
                          <w:lang w:eastAsia="es-ES"/>
                        </w:rPr>
                        <w:t>EudraCT</w:t>
                      </w:r>
                      <w:proofErr w:type="spellEnd"/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: XXXX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  <w:t>. Investigador Principal: XXXX.</w:t>
                      </w:r>
                    </w:p>
                    <w:p w14:paraId="34436642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</w:p>
                    <w:p w14:paraId="18B6D110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7.- Finalización-Cancelación:</w:t>
                      </w:r>
                    </w:p>
                    <w:p w14:paraId="387F198C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</w:p>
                    <w:p w14:paraId="7F03D550" w14:textId="77777777" w:rsidR="00DC1167" w:rsidRPr="00DB13AE" w:rsidRDefault="00DC1167" w:rsidP="00DC1167">
                      <w:pPr>
                        <w:spacing w:after="0" w:line="36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7.1.- XXXX-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  <w:t xml:space="preserve"> Comunicación a través del SIC-CEIC de fin de 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Ensayo Clínico: “XXXXX. </w:t>
                      </w:r>
                      <w:proofErr w:type="spellStart"/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u w:val="single"/>
                          <w:lang w:eastAsia="es-ES"/>
                        </w:rPr>
                        <w:t>EudraCT</w:t>
                      </w:r>
                      <w:proofErr w:type="spellEnd"/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: XXXX. 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  <w:t>Investigador Principal: XXXXX</w:t>
                      </w:r>
                    </w:p>
                    <w:p w14:paraId="511B6CE0" w14:textId="77777777" w:rsidR="00DC1167" w:rsidRPr="00DB13AE" w:rsidRDefault="00DC1167" w:rsidP="00DC1167">
                      <w:pPr>
                        <w:spacing w:after="0" w:line="36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  <w:t>7.2.- XXXX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.- Comunicación de fin de Estudio observacional: XXXXX. Código de Protocolo: XXXXX. </w:t>
                      </w: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>Versión: XXXX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. 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  <w:t>Investigador Principal: XXXXXX.</w:t>
                      </w:r>
                    </w:p>
                    <w:p w14:paraId="242CAF4F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</w:pPr>
                    </w:p>
                    <w:p w14:paraId="614E2CAF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>8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  <w:t xml:space="preserve">.- </w:t>
                      </w: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val="es-ES_tradnl" w:eastAsia="es-ES"/>
                        </w:rPr>
                        <w:t>Proyectos intrahospitalarios de inicio a la investigación:</w:t>
                      </w:r>
                    </w:p>
                    <w:p w14:paraId="0F151E41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</w:p>
                    <w:p w14:paraId="38364D93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</w:p>
                    <w:p w14:paraId="164ACF74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val="es-ES_tradnl"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9.- </w:t>
                      </w: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>Recepción</w:t>
                      </w: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 de la documentación recibida en el Comité sobre los Ensayos Clínicos actualmente en vigor (Modificaciones, </w:t>
                      </w:r>
                      <w:proofErr w:type="spellStart"/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Adendum</w:t>
                      </w:r>
                      <w:proofErr w:type="spellEnd"/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 a Manual del Investigador, Acontecimientos adversos, etc.):</w:t>
                      </w:r>
                    </w:p>
                    <w:p w14:paraId="4F0560D1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</w:pPr>
                    </w:p>
                    <w:p w14:paraId="1C601D4D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val="es-ES_tradnl" w:eastAsia="es-ES"/>
                        </w:rPr>
                      </w:pPr>
                    </w:p>
                    <w:p w14:paraId="2E50D19D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10.- </w:t>
                      </w:r>
                      <w:r w:rsidRPr="00DB13AE"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  <w:t xml:space="preserve">Ruegos y preguntas. </w:t>
                      </w:r>
                    </w:p>
                    <w:p w14:paraId="6D86482D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bCs/>
                          <w:sz w:val="14"/>
                          <w:szCs w:val="14"/>
                          <w:lang w:eastAsia="es-ES"/>
                        </w:rPr>
                      </w:pPr>
                    </w:p>
                    <w:p w14:paraId="538BE5E0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 xml:space="preserve">EL PRESIDENTE DEL </w:t>
                      </w:r>
                      <w:proofErr w:type="spellStart"/>
                      <w:r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CEIm</w:t>
                      </w:r>
                      <w:proofErr w:type="spellEnd"/>
                    </w:p>
                    <w:p w14:paraId="38FEA236" w14:textId="77777777" w:rsidR="00DC1167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</w:p>
                    <w:p w14:paraId="5D1F5583" w14:textId="77777777" w:rsidR="00B03D47" w:rsidRPr="00DB13AE" w:rsidRDefault="00B03D4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</w:p>
                    <w:p w14:paraId="1BA1B14F" w14:textId="77777777" w:rsidR="00DC1167" w:rsidRPr="00DB13AE" w:rsidRDefault="00DC1167" w:rsidP="00DC1167">
                      <w:pPr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</w:pPr>
                      <w:r w:rsidRPr="00DB13AE">
                        <w:rPr>
                          <w:rFonts w:ascii="Tahoma" w:eastAsia="Times New Roman" w:hAnsi="Tahoma" w:cs="Tahoma"/>
                          <w:sz w:val="14"/>
                          <w:szCs w:val="14"/>
                          <w:lang w:eastAsia="es-ES"/>
                        </w:rPr>
                        <w:t>Fdo.: Dr. Armando Pérez de Prado</w:t>
                      </w:r>
                    </w:p>
                    <w:p w14:paraId="251BE650" w14:textId="77777777" w:rsidR="00DC1167" w:rsidRPr="00DB13AE" w:rsidRDefault="00DC1167" w:rsidP="00DC1167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31D">
        <w:rPr>
          <w:rFonts w:ascii="Tahoma" w:hAnsi="Tahoma" w:cs="Tahoma"/>
          <w:b/>
        </w:rPr>
        <w:t>MODELO DE CONVOCATORIA</w:t>
      </w:r>
      <w:r w:rsidRPr="0031631D">
        <w:rPr>
          <w:rFonts w:ascii="Tahoma" w:hAnsi="Tahoma" w:cs="Tahoma"/>
          <w:b/>
          <w:noProof/>
          <w:lang w:eastAsia="es-ES"/>
        </w:rPr>
        <w:t xml:space="preserve"> </w:t>
      </w:r>
    </w:p>
    <w:sectPr w:rsidR="0053159F" w:rsidRPr="0031631D" w:rsidSect="00683F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C6425" w14:textId="77777777" w:rsidR="00B6537D" w:rsidRDefault="00B6537D">
      <w:r>
        <w:separator/>
      </w:r>
    </w:p>
  </w:endnote>
  <w:endnote w:type="continuationSeparator" w:id="0">
    <w:p w14:paraId="6E131B9E" w14:textId="77777777" w:rsidR="00B6537D" w:rsidRDefault="00B6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03242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24E6D7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F7C65" w14:textId="77777777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5C4A8D">
      <w:rPr>
        <w:rStyle w:val="Nmerodepgina"/>
        <w:rFonts w:ascii="Tahoma" w:hAnsi="Tahoma" w:cs="Tahoma"/>
        <w:noProof/>
      </w:rPr>
      <w:t>1</w:t>
    </w:r>
    <w:r w:rsidRPr="001C2391">
      <w:rPr>
        <w:rStyle w:val="Nmerodepgina"/>
        <w:rFonts w:ascii="Tahoma" w:hAnsi="Tahoma" w:cs="Tahoma"/>
      </w:rPr>
      <w:fldChar w:fldCharType="end"/>
    </w:r>
  </w:p>
  <w:p w14:paraId="5063F80C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214EB9A6" wp14:editId="6434E88C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6CA0C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BZr/Jd4gAAAA8BAAAP&#10;AAAAAAAAAAAAAAAAAAUFAABkcnMvZG93bnJldi54bWxQSwUGAAAAAAQABADzAAAAFAYAAAAA&#10;" filled="f" stroked="f">
              <v:textbox inset="0,0,0,0">
                <w:txbxContent>
                  <w:p w14:paraId="0916CA0C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0EDDB" w14:textId="77777777" w:rsidR="00B6440A" w:rsidRDefault="00B644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90955" w14:textId="77777777" w:rsidR="00B6537D" w:rsidRDefault="00B6537D">
      <w:r>
        <w:separator/>
      </w:r>
    </w:p>
  </w:footnote>
  <w:footnote w:type="continuationSeparator" w:id="0">
    <w:p w14:paraId="53151F06" w14:textId="77777777" w:rsidR="00B6537D" w:rsidRDefault="00B65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32F3E" w14:textId="77777777" w:rsidR="00B6440A" w:rsidRDefault="00B6440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1418"/>
      <w:gridCol w:w="1984"/>
      <w:gridCol w:w="984"/>
      <w:gridCol w:w="292"/>
      <w:gridCol w:w="992"/>
      <w:gridCol w:w="275"/>
      <w:gridCol w:w="854"/>
      <w:gridCol w:w="52"/>
    </w:tblGrid>
    <w:tr w:rsidR="00FD1C2B" w:rsidRPr="006A1BF4" w14:paraId="0340EEED" w14:textId="77777777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7AA2029B" w14:textId="77777777" w:rsidR="00877802" w:rsidRDefault="00877802" w:rsidP="00877802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proofErr w:type="spellStart"/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  <w:proofErr w:type="spellEnd"/>
        </w:p>
        <w:p w14:paraId="01FB4097" w14:textId="344AFFE7" w:rsidR="00FD1C2B" w:rsidRPr="006A1BF4" w:rsidRDefault="00877802" w:rsidP="00877802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1EE9935C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01C6F43D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48947B09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5F23CCA4" w14:textId="77777777" w:rsidTr="008C0BB2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6D1ABEBB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4"/>
          <w:vAlign w:val="center"/>
        </w:tcPr>
        <w:p w14:paraId="3613F476" w14:textId="77777777" w:rsidR="00FD1C2B" w:rsidRPr="00732413" w:rsidRDefault="000C2286" w:rsidP="000C2286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_tradnl"/>
            </w:rPr>
            <w:t>ANEXO II (PNT 5) – Modelo de convocatoria</w:t>
          </w:r>
        </w:p>
      </w:tc>
      <w:tc>
        <w:tcPr>
          <w:tcW w:w="1559" w:type="dxa"/>
          <w:gridSpan w:val="3"/>
          <w:vAlign w:val="center"/>
        </w:tcPr>
        <w:p w14:paraId="36962C42" w14:textId="77777777" w:rsidR="00FD1C2B" w:rsidRPr="00340CCF" w:rsidRDefault="00FD1C2B" w:rsidP="000C2286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</w:t>
          </w:r>
          <w:proofErr w:type="spellStart"/>
          <w:r w:rsidR="00A6328A">
            <w:rPr>
              <w:rFonts w:ascii="Tahoma" w:hAnsi="Tahoma" w:cs="Tahoma"/>
              <w:sz w:val="18"/>
              <w:szCs w:val="18"/>
              <w:lang w:val="es-ES"/>
            </w:rPr>
            <w:t>CEIm</w:t>
          </w:r>
          <w:proofErr w:type="spellEnd"/>
          <w:r w:rsidR="00A6328A">
            <w:rPr>
              <w:rFonts w:ascii="Tahoma" w:hAnsi="Tahoma" w:cs="Tahoma"/>
              <w:sz w:val="18"/>
              <w:szCs w:val="18"/>
              <w:lang w:val="es-ES"/>
            </w:rPr>
            <w:t>-</w:t>
          </w:r>
          <w:r w:rsidR="000C2286">
            <w:rPr>
              <w:rFonts w:ascii="Tahoma" w:hAnsi="Tahoma" w:cs="Tahoma"/>
              <w:sz w:val="18"/>
              <w:szCs w:val="18"/>
              <w:lang w:val="es-ES"/>
            </w:rPr>
            <w:t>AII</w:t>
          </w:r>
        </w:p>
      </w:tc>
      <w:tc>
        <w:tcPr>
          <w:tcW w:w="906" w:type="dxa"/>
          <w:gridSpan w:val="2"/>
          <w:vAlign w:val="center"/>
        </w:tcPr>
        <w:p w14:paraId="3A2CAE34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1.0</w:t>
          </w:r>
        </w:p>
      </w:tc>
    </w:tr>
    <w:tr w:rsidR="008C0BB2" w:rsidRPr="006A1BF4" w14:paraId="18559CF2" w14:textId="77777777" w:rsidTr="008C0BB2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7B6EA1EA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shd w:val="clear" w:color="auto" w:fill="E7E6E6"/>
          <w:vAlign w:val="center"/>
        </w:tcPr>
        <w:p w14:paraId="5E469540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54D8B335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185FD4DE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2F760F9B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992" w:type="dxa"/>
          <w:shd w:val="clear" w:color="auto" w:fill="E7E6E6"/>
        </w:tcPr>
        <w:p w14:paraId="5F4187AC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1129" w:type="dxa"/>
          <w:gridSpan w:val="2"/>
          <w:shd w:val="clear" w:color="auto" w:fill="E7E6E6"/>
          <w:vAlign w:val="center"/>
        </w:tcPr>
        <w:p w14:paraId="6FFEAD92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8C0BB2" w:rsidRPr="006A1BF4" w14:paraId="236511D6" w14:textId="77777777" w:rsidTr="008C0BB2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2772C0C3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vAlign w:val="center"/>
        </w:tcPr>
        <w:p w14:paraId="7859D24D" w14:textId="58BA7528" w:rsidR="00FD1C2B" w:rsidRPr="006A1BF4" w:rsidRDefault="00B6440A" w:rsidP="00B6440A">
          <w:pPr>
            <w:pStyle w:val="Encabezado"/>
            <w:numPr>
              <w:ilvl w:val="0"/>
              <w:numId w:val="9"/>
            </w:numPr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Pérez </w:t>
          </w:r>
        </w:p>
      </w:tc>
      <w:tc>
        <w:tcPr>
          <w:tcW w:w="1418" w:type="dxa"/>
          <w:vAlign w:val="center"/>
        </w:tcPr>
        <w:p w14:paraId="28E5CF88" w14:textId="042D72B3" w:rsidR="00FD1C2B" w:rsidRPr="006A1BF4" w:rsidRDefault="00B6440A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 xml:space="preserve">JJ Ortiz </w:t>
          </w:r>
        </w:p>
      </w:tc>
      <w:tc>
        <w:tcPr>
          <w:tcW w:w="1984" w:type="dxa"/>
          <w:vAlign w:val="center"/>
        </w:tcPr>
        <w:p w14:paraId="13575C1E" w14:textId="23F764B4" w:rsidR="00FD1C2B" w:rsidRPr="006A1BF4" w:rsidRDefault="0013213A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15/12/2017</w:t>
          </w:r>
        </w:p>
      </w:tc>
      <w:tc>
        <w:tcPr>
          <w:tcW w:w="1276" w:type="dxa"/>
          <w:gridSpan w:val="2"/>
          <w:vAlign w:val="center"/>
        </w:tcPr>
        <w:p w14:paraId="197597DC" w14:textId="31C1FDFB" w:rsidR="00FD1C2B" w:rsidRPr="006A1BF4" w:rsidRDefault="00877802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19/12/2017</w:t>
          </w:r>
        </w:p>
      </w:tc>
      <w:tc>
        <w:tcPr>
          <w:tcW w:w="992" w:type="dxa"/>
          <w:vAlign w:val="center"/>
        </w:tcPr>
        <w:p w14:paraId="4F4F85CC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</w:p>
      </w:tc>
      <w:tc>
        <w:tcPr>
          <w:tcW w:w="1129" w:type="dxa"/>
          <w:gridSpan w:val="2"/>
          <w:vAlign w:val="center"/>
        </w:tcPr>
        <w:p w14:paraId="38CCC9C3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5C4A8D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5C4A8D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776A09F8" w14:textId="77777777" w:rsidR="00FD1C2B" w:rsidRDefault="00FD1C2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82D67" w14:textId="77777777" w:rsidR="00B6440A" w:rsidRDefault="00B644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3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4">
    <w:nsid w:val="31176C25"/>
    <w:multiLevelType w:val="hybridMultilevel"/>
    <w:tmpl w:val="60A2BD7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A73FA1"/>
    <w:multiLevelType w:val="hybridMultilevel"/>
    <w:tmpl w:val="7EE0DC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67"/>
    <w:rsid w:val="00046E7F"/>
    <w:rsid w:val="000C2286"/>
    <w:rsid w:val="000D4E72"/>
    <w:rsid w:val="001106E9"/>
    <w:rsid w:val="0013213A"/>
    <w:rsid w:val="00167CC9"/>
    <w:rsid w:val="00175146"/>
    <w:rsid w:val="001A590A"/>
    <w:rsid w:val="001C2391"/>
    <w:rsid w:val="001C3F28"/>
    <w:rsid w:val="001F4BDA"/>
    <w:rsid w:val="00202196"/>
    <w:rsid w:val="002516B0"/>
    <w:rsid w:val="002C057B"/>
    <w:rsid w:val="0031631D"/>
    <w:rsid w:val="0032132F"/>
    <w:rsid w:val="00322B51"/>
    <w:rsid w:val="00331E48"/>
    <w:rsid w:val="003353F4"/>
    <w:rsid w:val="00352DB6"/>
    <w:rsid w:val="003C3603"/>
    <w:rsid w:val="003D66C8"/>
    <w:rsid w:val="004C3010"/>
    <w:rsid w:val="0053159F"/>
    <w:rsid w:val="00531754"/>
    <w:rsid w:val="005C4A8D"/>
    <w:rsid w:val="005D145D"/>
    <w:rsid w:val="00654A4C"/>
    <w:rsid w:val="00683F87"/>
    <w:rsid w:val="006D1A1A"/>
    <w:rsid w:val="006D303F"/>
    <w:rsid w:val="006D3D0C"/>
    <w:rsid w:val="00732413"/>
    <w:rsid w:val="00757DF5"/>
    <w:rsid w:val="00772A50"/>
    <w:rsid w:val="0078306C"/>
    <w:rsid w:val="0079721A"/>
    <w:rsid w:val="007B10EF"/>
    <w:rsid w:val="007C48A6"/>
    <w:rsid w:val="008308C6"/>
    <w:rsid w:val="0083557E"/>
    <w:rsid w:val="00877802"/>
    <w:rsid w:val="008C0BB2"/>
    <w:rsid w:val="008E063C"/>
    <w:rsid w:val="008F3C1F"/>
    <w:rsid w:val="008F3DF6"/>
    <w:rsid w:val="00925EC0"/>
    <w:rsid w:val="00A12868"/>
    <w:rsid w:val="00A41247"/>
    <w:rsid w:val="00A6328A"/>
    <w:rsid w:val="00A71FA5"/>
    <w:rsid w:val="00A92C9B"/>
    <w:rsid w:val="00AA762B"/>
    <w:rsid w:val="00AC17ED"/>
    <w:rsid w:val="00AE66CA"/>
    <w:rsid w:val="00B03D47"/>
    <w:rsid w:val="00B6440A"/>
    <w:rsid w:val="00B6537D"/>
    <w:rsid w:val="00B75F9F"/>
    <w:rsid w:val="00B82E9E"/>
    <w:rsid w:val="00B95716"/>
    <w:rsid w:val="00BA1E68"/>
    <w:rsid w:val="00C063D6"/>
    <w:rsid w:val="00C12861"/>
    <w:rsid w:val="00C21E36"/>
    <w:rsid w:val="00C27C9C"/>
    <w:rsid w:val="00C425B3"/>
    <w:rsid w:val="00C53388"/>
    <w:rsid w:val="00C65093"/>
    <w:rsid w:val="00C71285"/>
    <w:rsid w:val="00CE2106"/>
    <w:rsid w:val="00CE67BF"/>
    <w:rsid w:val="00D53022"/>
    <w:rsid w:val="00D870DC"/>
    <w:rsid w:val="00D97BFE"/>
    <w:rsid w:val="00DA66E0"/>
    <w:rsid w:val="00DC1167"/>
    <w:rsid w:val="00DC2A73"/>
    <w:rsid w:val="00DF73CA"/>
    <w:rsid w:val="00E224DE"/>
    <w:rsid w:val="00E5528A"/>
    <w:rsid w:val="00E83850"/>
    <w:rsid w:val="00F03AA6"/>
    <w:rsid w:val="00F20DFA"/>
    <w:rsid w:val="00F250A6"/>
    <w:rsid w:val="00FB07A2"/>
    <w:rsid w:val="00FB7EDA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54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67"/>
    <w:pPr>
      <w:widowControl/>
      <w:spacing w:after="200" w:line="276" w:lineRule="auto"/>
    </w:pPr>
    <w:rPr>
      <w:lang w:val="es-ES"/>
    </w:rPr>
  </w:style>
  <w:style w:type="paragraph" w:styleId="Ttulo1">
    <w:name w:val="heading 1"/>
    <w:basedOn w:val="Normal"/>
    <w:link w:val="Ttulo1Car"/>
    <w:uiPriority w:val="1"/>
    <w:qFormat/>
    <w:pPr>
      <w:widowControl w:val="0"/>
      <w:spacing w:after="0" w:line="240" w:lineRule="auto"/>
      <w:ind w:left="154"/>
      <w:outlineLvl w:val="0"/>
    </w:pPr>
    <w:rPr>
      <w:rFonts w:ascii="Calibri" w:eastAsia="Calibri" w:hAnsi="Calibri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spacing w:after="0" w:line="240" w:lineRule="auto"/>
      <w:ind w:left="153"/>
    </w:pPr>
    <w:rPr>
      <w:rFonts w:ascii="Calibri" w:eastAsia="Calibri" w:hAnsi="Calibri"/>
      <w:lang w:val="en-US"/>
    </w:rPr>
  </w:style>
  <w:style w:type="paragraph" w:styleId="Prrafodelista">
    <w:name w:val="List Paragraph"/>
    <w:basedOn w:val="Normal"/>
    <w:uiPriority w:val="1"/>
    <w:qFormat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nhideWhenUsed/>
    <w:rsid w:val="001106E9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167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DC11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67"/>
    <w:pPr>
      <w:widowControl/>
      <w:spacing w:after="200" w:line="276" w:lineRule="auto"/>
    </w:pPr>
    <w:rPr>
      <w:lang w:val="es-ES"/>
    </w:rPr>
  </w:style>
  <w:style w:type="paragraph" w:styleId="Ttulo1">
    <w:name w:val="heading 1"/>
    <w:basedOn w:val="Normal"/>
    <w:link w:val="Ttulo1Car"/>
    <w:uiPriority w:val="1"/>
    <w:qFormat/>
    <w:pPr>
      <w:widowControl w:val="0"/>
      <w:spacing w:after="0" w:line="240" w:lineRule="auto"/>
      <w:ind w:left="154"/>
      <w:outlineLvl w:val="0"/>
    </w:pPr>
    <w:rPr>
      <w:rFonts w:ascii="Calibri" w:eastAsia="Calibri" w:hAnsi="Calibri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spacing w:after="0" w:line="240" w:lineRule="auto"/>
      <w:ind w:left="153"/>
    </w:pPr>
    <w:rPr>
      <w:rFonts w:ascii="Calibri" w:eastAsia="Calibri" w:hAnsi="Calibri"/>
      <w:lang w:val="en-US"/>
    </w:rPr>
  </w:style>
  <w:style w:type="paragraph" w:styleId="Prrafodelista">
    <w:name w:val="List Paragraph"/>
    <w:basedOn w:val="Normal"/>
    <w:uiPriority w:val="1"/>
    <w:qFormat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nhideWhenUsed/>
    <w:rsid w:val="001106E9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167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DC11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eicleon@saludcastillayleon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eicleon@saludcastillayleon.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71155F\Escritorio\CRUZ\Plantilla%20P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PNT</Template>
  <TotalTime>10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10071155F</dc:creator>
  <cp:lastModifiedBy>10071155F</cp:lastModifiedBy>
  <cp:revision>12</cp:revision>
  <dcterms:created xsi:type="dcterms:W3CDTF">2017-12-13T07:52:00Z</dcterms:created>
  <dcterms:modified xsi:type="dcterms:W3CDTF">2017-12-20T08:30:00Z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