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6ABC0" w14:textId="77777777" w:rsidR="00835069" w:rsidRPr="00485A21" w:rsidRDefault="00835069" w:rsidP="00835069">
      <w:pPr>
        <w:jc w:val="center"/>
        <w:rPr>
          <w:rFonts w:ascii="Tahoma" w:eastAsia="Arial" w:hAnsi="Tahoma" w:cs="Tahoma"/>
          <w:b/>
          <w:bCs/>
          <w:sz w:val="24"/>
          <w:szCs w:val="24"/>
          <w:lang w:val="es-ES"/>
        </w:rPr>
      </w:pPr>
      <w:bookmarkStart w:id="0" w:name="_GoBack"/>
      <w:bookmarkEnd w:id="0"/>
      <w:r w:rsidRPr="00485A21">
        <w:rPr>
          <w:rFonts w:ascii="Tahoma" w:eastAsia="Arial" w:hAnsi="Tahoma" w:cs="Tahoma"/>
          <w:b/>
          <w:bCs/>
          <w:sz w:val="24"/>
          <w:szCs w:val="24"/>
          <w:lang w:val="es-ES"/>
        </w:rPr>
        <w:t>ANEXO I</w:t>
      </w:r>
    </w:p>
    <w:p w14:paraId="52D7B9CB" w14:textId="77777777" w:rsidR="00835069" w:rsidRPr="00485A21" w:rsidRDefault="00835069" w:rsidP="00835069">
      <w:pPr>
        <w:jc w:val="center"/>
        <w:rPr>
          <w:rFonts w:ascii="Tahoma" w:eastAsia="Arial" w:hAnsi="Tahoma" w:cs="Tahoma"/>
          <w:bCs/>
          <w:lang w:val="es-ES"/>
        </w:rPr>
      </w:pPr>
      <w:r w:rsidRPr="00485A21">
        <w:rPr>
          <w:rFonts w:ascii="Tahoma" w:eastAsia="Arial" w:hAnsi="Tahoma" w:cs="Tahoma"/>
          <w:bCs/>
          <w:lang w:val="es-ES"/>
        </w:rPr>
        <w:t>PNT 2</w:t>
      </w:r>
    </w:p>
    <w:p w14:paraId="38FF80CE" w14:textId="77777777" w:rsidR="00835069" w:rsidRPr="00485A21" w:rsidRDefault="00835069" w:rsidP="00835069">
      <w:pPr>
        <w:pStyle w:val="Ttulo3"/>
        <w:ind w:left="0" w:right="350"/>
        <w:jc w:val="center"/>
        <w:rPr>
          <w:rFonts w:ascii="Tahoma" w:hAnsi="Tahoma" w:cs="Tahoma"/>
          <w:b w:val="0"/>
          <w:bCs w:val="0"/>
          <w:lang w:val="es-ES"/>
        </w:rPr>
      </w:pPr>
      <w:r w:rsidRPr="00485A21">
        <w:rPr>
          <w:rFonts w:ascii="Tahoma" w:hAnsi="Tahoma" w:cs="Tahoma"/>
          <w:lang w:val="es-ES"/>
        </w:rPr>
        <w:t xml:space="preserve">Composición </w:t>
      </w:r>
      <w:r w:rsidRPr="00485A21">
        <w:rPr>
          <w:rFonts w:ascii="Tahoma" w:hAnsi="Tahoma" w:cs="Tahoma"/>
          <w:spacing w:val="-1"/>
          <w:lang w:val="es-ES"/>
        </w:rPr>
        <w:t>detallada</w:t>
      </w:r>
      <w:r w:rsidRPr="00485A21">
        <w:rPr>
          <w:rFonts w:ascii="Tahoma" w:hAnsi="Tahoma" w:cs="Tahoma"/>
          <w:lang w:val="es-ES"/>
        </w:rPr>
        <w:t xml:space="preserve"> del comité</w:t>
      </w:r>
    </w:p>
    <w:p w14:paraId="3CFD336E" w14:textId="77777777" w:rsidR="00835069" w:rsidRPr="00485A21" w:rsidRDefault="00835069" w:rsidP="00835069">
      <w:pPr>
        <w:rPr>
          <w:rFonts w:ascii="Tahoma" w:eastAsia="Arial" w:hAnsi="Tahoma" w:cs="Tahoma"/>
          <w:b/>
          <w:bCs/>
          <w:sz w:val="24"/>
          <w:szCs w:val="24"/>
          <w:lang w:val="es-ES"/>
        </w:rPr>
      </w:pPr>
    </w:p>
    <w:p w14:paraId="58AADF92" w14:textId="77777777" w:rsidR="00835069" w:rsidRPr="00485A21" w:rsidRDefault="00835069" w:rsidP="00835069">
      <w:pPr>
        <w:pStyle w:val="Prrafodelista"/>
        <w:numPr>
          <w:ilvl w:val="0"/>
          <w:numId w:val="8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line="360" w:lineRule="auto"/>
        <w:contextualSpacing/>
        <w:rPr>
          <w:rFonts w:ascii="Tahoma" w:hAnsi="Tahoma" w:cs="Tahoma"/>
          <w:b/>
          <w:lang w:val="es-ES"/>
        </w:rPr>
      </w:pPr>
      <w:r w:rsidRPr="00485A21">
        <w:rPr>
          <w:rFonts w:ascii="Tahoma" w:hAnsi="Tahoma" w:cs="Tahoma"/>
          <w:lang w:val="es-ES"/>
        </w:rPr>
        <w:t>D. Armando Pérez de Prado, Servicio de Cardiología, Médico,</w:t>
      </w:r>
      <w:r w:rsidRPr="00485A21">
        <w:rPr>
          <w:rFonts w:ascii="Tahoma" w:hAnsi="Tahoma" w:cs="Tahoma"/>
          <w:b/>
          <w:lang w:val="es-ES"/>
        </w:rPr>
        <w:t xml:space="preserve"> (Presidente).</w:t>
      </w:r>
    </w:p>
    <w:p w14:paraId="2E4FD15C" w14:textId="77777777" w:rsidR="00835069" w:rsidRPr="00485A21" w:rsidRDefault="00835069" w:rsidP="00835069">
      <w:pPr>
        <w:pStyle w:val="Prrafodelista"/>
        <w:numPr>
          <w:ilvl w:val="0"/>
          <w:numId w:val="8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line="360" w:lineRule="auto"/>
        <w:contextualSpacing/>
        <w:jc w:val="both"/>
        <w:rPr>
          <w:rFonts w:ascii="Tahoma" w:hAnsi="Tahoma" w:cs="Tahoma"/>
          <w:lang w:val="es-ES"/>
        </w:rPr>
      </w:pPr>
      <w:r w:rsidRPr="00485A21">
        <w:rPr>
          <w:rFonts w:ascii="Tahoma" w:hAnsi="Tahoma" w:cs="Tahoma"/>
          <w:lang w:val="es-ES"/>
        </w:rPr>
        <w:t>D. José A. Lastra Galán, Servicio  de Cardiología, Médico (</w:t>
      </w:r>
      <w:r w:rsidRPr="00485A21">
        <w:rPr>
          <w:rFonts w:ascii="Tahoma" w:hAnsi="Tahoma" w:cs="Tahoma"/>
          <w:b/>
          <w:lang w:val="es-ES"/>
        </w:rPr>
        <w:t>Vicepresidente).</w:t>
      </w:r>
    </w:p>
    <w:p w14:paraId="471F90C9" w14:textId="77777777" w:rsidR="00835069" w:rsidRPr="00485A21" w:rsidRDefault="00835069" w:rsidP="00835069">
      <w:pPr>
        <w:pStyle w:val="Prrafodelista"/>
        <w:numPr>
          <w:ilvl w:val="0"/>
          <w:numId w:val="8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line="360" w:lineRule="auto"/>
        <w:contextualSpacing/>
        <w:jc w:val="both"/>
        <w:rPr>
          <w:rFonts w:ascii="Tahoma" w:hAnsi="Tahoma" w:cs="Tahoma"/>
          <w:lang w:val="es-ES"/>
        </w:rPr>
      </w:pPr>
      <w:r w:rsidRPr="00485A21">
        <w:rPr>
          <w:rFonts w:ascii="Tahoma" w:hAnsi="Tahoma" w:cs="Tahoma"/>
          <w:lang w:val="es-ES"/>
        </w:rPr>
        <w:t>D. Juan José Ortiz de Urbina González, Servicio de Farmacia, Farmacéutico, (</w:t>
      </w:r>
      <w:r w:rsidRPr="00485A21">
        <w:rPr>
          <w:rFonts w:ascii="Tahoma" w:hAnsi="Tahoma" w:cs="Tahoma"/>
          <w:b/>
          <w:lang w:val="es-ES"/>
        </w:rPr>
        <w:t>Secretario).</w:t>
      </w:r>
    </w:p>
    <w:p w14:paraId="21024B1C" w14:textId="15C6BF9A" w:rsidR="00835069" w:rsidRPr="00485A21" w:rsidRDefault="00835069" w:rsidP="00835069">
      <w:pPr>
        <w:pStyle w:val="Prrafodelista"/>
        <w:numPr>
          <w:ilvl w:val="0"/>
          <w:numId w:val="8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line="360" w:lineRule="auto"/>
        <w:contextualSpacing/>
        <w:jc w:val="both"/>
        <w:rPr>
          <w:rFonts w:ascii="Tahoma" w:hAnsi="Tahoma" w:cs="Tahoma"/>
          <w:lang w:val="es-ES"/>
        </w:rPr>
      </w:pPr>
      <w:r w:rsidRPr="00485A21">
        <w:rPr>
          <w:rFonts w:ascii="Tahoma" w:hAnsi="Tahoma" w:cs="Tahoma"/>
          <w:lang w:val="es-ES"/>
        </w:rPr>
        <w:t xml:space="preserve">Dña. Ana Carvajal Urueña, </w:t>
      </w:r>
      <w:r w:rsidR="004051DB">
        <w:rPr>
          <w:rFonts w:ascii="Tahoma" w:hAnsi="Tahoma" w:cs="Tahoma"/>
          <w:lang w:val="es-ES"/>
        </w:rPr>
        <w:t>Universidad de León</w:t>
      </w:r>
      <w:r w:rsidRPr="00485A21">
        <w:rPr>
          <w:rFonts w:ascii="Tahoma" w:hAnsi="Tahoma" w:cs="Tahoma"/>
          <w:lang w:val="es-ES"/>
        </w:rPr>
        <w:t>, Veterinaria, Vocal.</w:t>
      </w:r>
    </w:p>
    <w:p w14:paraId="70082DB6" w14:textId="77777777" w:rsidR="00835069" w:rsidRPr="00485A21" w:rsidRDefault="00835069" w:rsidP="00835069">
      <w:pPr>
        <w:pStyle w:val="Prrafodelista"/>
        <w:numPr>
          <w:ilvl w:val="0"/>
          <w:numId w:val="8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line="360" w:lineRule="auto"/>
        <w:contextualSpacing/>
        <w:jc w:val="both"/>
        <w:rPr>
          <w:rFonts w:ascii="Tahoma" w:hAnsi="Tahoma" w:cs="Tahoma"/>
          <w:lang w:val="ca-ES"/>
        </w:rPr>
      </w:pPr>
      <w:r w:rsidRPr="00485A21">
        <w:rPr>
          <w:rFonts w:ascii="Tahoma" w:hAnsi="Tahoma" w:cs="Tahoma"/>
          <w:lang w:val="es-ES"/>
        </w:rPr>
        <w:t>Dña. Mª Blanca Casanova Fuertes, Supervisora del Hospital Día de Oncología, D.U.E, Vocal.</w:t>
      </w:r>
    </w:p>
    <w:p w14:paraId="04CE9655" w14:textId="77777777" w:rsidR="00835069" w:rsidRPr="00485A21" w:rsidRDefault="00835069" w:rsidP="00835069">
      <w:pPr>
        <w:pStyle w:val="Prrafodelista"/>
        <w:numPr>
          <w:ilvl w:val="0"/>
          <w:numId w:val="8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line="360" w:lineRule="auto"/>
        <w:contextualSpacing/>
        <w:jc w:val="both"/>
        <w:rPr>
          <w:rFonts w:ascii="Tahoma" w:hAnsi="Tahoma" w:cs="Tahoma"/>
          <w:lang w:val="es-ES"/>
        </w:rPr>
      </w:pPr>
      <w:r w:rsidRPr="00485A21">
        <w:rPr>
          <w:rFonts w:ascii="Tahoma" w:hAnsi="Tahoma" w:cs="Tahoma"/>
          <w:lang w:val="es-ES"/>
        </w:rPr>
        <w:t>Dña. Amparo Orejas García, Jefe del Servicio de Asesoría Jurídica/ Miembro de CEA, Licenciado en Derecho, Vocal.</w:t>
      </w:r>
    </w:p>
    <w:p w14:paraId="0469EE0F" w14:textId="77777777" w:rsidR="00835069" w:rsidRPr="00485A21" w:rsidRDefault="00835069" w:rsidP="00835069">
      <w:pPr>
        <w:pStyle w:val="Prrafodelista"/>
        <w:numPr>
          <w:ilvl w:val="0"/>
          <w:numId w:val="8"/>
        </w:numPr>
        <w:suppressAutoHyphens/>
        <w:spacing w:line="360" w:lineRule="auto"/>
        <w:contextualSpacing/>
        <w:jc w:val="both"/>
        <w:rPr>
          <w:rFonts w:ascii="Tahoma" w:hAnsi="Tahoma" w:cs="Tahoma"/>
          <w:lang w:val="es-ES"/>
        </w:rPr>
      </w:pPr>
      <w:r w:rsidRPr="00485A21">
        <w:rPr>
          <w:rFonts w:ascii="Tahoma" w:hAnsi="Tahoma" w:cs="Tahoma"/>
          <w:lang w:val="es-ES"/>
        </w:rPr>
        <w:t>D. Luís Alberto Rodríguez Arroyo, Coord. Formación, Docencia e Investigación A.P. del Bierzo, Médico, Vocal.</w:t>
      </w:r>
    </w:p>
    <w:p w14:paraId="6EDE6B3F" w14:textId="77777777" w:rsidR="00835069" w:rsidRPr="00485A21" w:rsidRDefault="00835069" w:rsidP="00835069">
      <w:pPr>
        <w:pStyle w:val="Prrafodelista"/>
        <w:numPr>
          <w:ilvl w:val="0"/>
          <w:numId w:val="8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line="360" w:lineRule="auto"/>
        <w:contextualSpacing/>
        <w:jc w:val="both"/>
        <w:rPr>
          <w:rFonts w:ascii="Tahoma" w:hAnsi="Tahoma" w:cs="Tahoma"/>
          <w:lang w:val="es-ES"/>
        </w:rPr>
      </w:pPr>
      <w:r w:rsidRPr="00485A21">
        <w:rPr>
          <w:rFonts w:ascii="Tahoma" w:hAnsi="Tahoma" w:cs="Tahoma"/>
          <w:lang w:val="es-ES"/>
        </w:rPr>
        <w:t>D. Luís Martín Arias, Universidad Valladolid, Farmacólogo Clínico, Vocal.</w:t>
      </w:r>
    </w:p>
    <w:p w14:paraId="65C539C2" w14:textId="77777777" w:rsidR="00835069" w:rsidRPr="00485A21" w:rsidRDefault="00835069" w:rsidP="00835069">
      <w:pPr>
        <w:pStyle w:val="Prrafodelista"/>
        <w:numPr>
          <w:ilvl w:val="0"/>
          <w:numId w:val="8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line="360" w:lineRule="auto"/>
        <w:contextualSpacing/>
        <w:jc w:val="both"/>
        <w:rPr>
          <w:rFonts w:ascii="Tahoma" w:hAnsi="Tahoma" w:cs="Tahoma"/>
          <w:lang w:val="es-ES"/>
        </w:rPr>
      </w:pPr>
      <w:r w:rsidRPr="00485A21">
        <w:rPr>
          <w:rFonts w:ascii="Tahoma" w:hAnsi="Tahoma" w:cs="Tahoma"/>
          <w:lang w:val="es-ES"/>
        </w:rPr>
        <w:t>D. Francisco Jorquera Plaza, Sección de Digestivo, Médico, Vocal.</w:t>
      </w:r>
    </w:p>
    <w:p w14:paraId="5A45BAA4" w14:textId="77777777" w:rsidR="00835069" w:rsidRPr="00485A21" w:rsidRDefault="00835069" w:rsidP="00835069">
      <w:pPr>
        <w:pStyle w:val="Prrafodelista"/>
        <w:numPr>
          <w:ilvl w:val="0"/>
          <w:numId w:val="8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line="360" w:lineRule="auto"/>
        <w:contextualSpacing/>
        <w:jc w:val="both"/>
        <w:rPr>
          <w:rFonts w:ascii="Tahoma" w:hAnsi="Tahoma" w:cs="Tahoma"/>
          <w:lang w:val="es-ES"/>
        </w:rPr>
      </w:pPr>
      <w:r w:rsidRPr="00485A21">
        <w:rPr>
          <w:rFonts w:ascii="Tahoma" w:hAnsi="Tahoma" w:cs="Tahoma"/>
          <w:lang w:val="es-ES"/>
        </w:rPr>
        <w:t xml:space="preserve">D. Octavio Miguel Rivero Lezcano, Unidad de Investigación, </w:t>
      </w:r>
      <w:r w:rsidR="00C16912" w:rsidRPr="00485A21">
        <w:rPr>
          <w:rFonts w:ascii="Tahoma" w:hAnsi="Tahoma" w:cs="Tahoma"/>
          <w:lang w:val="es-ES"/>
        </w:rPr>
        <w:t>Veterinario</w:t>
      </w:r>
      <w:r w:rsidRPr="00485A21">
        <w:rPr>
          <w:rFonts w:ascii="Tahoma" w:hAnsi="Tahoma" w:cs="Tahoma"/>
          <w:lang w:val="es-ES"/>
        </w:rPr>
        <w:t>,  Vocal.</w:t>
      </w:r>
    </w:p>
    <w:p w14:paraId="40160663" w14:textId="77777777" w:rsidR="00835069" w:rsidRPr="00485A21" w:rsidRDefault="00835069" w:rsidP="00835069">
      <w:pPr>
        <w:pStyle w:val="Prrafodelista"/>
        <w:numPr>
          <w:ilvl w:val="0"/>
          <w:numId w:val="8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line="360" w:lineRule="auto"/>
        <w:contextualSpacing/>
        <w:jc w:val="both"/>
        <w:rPr>
          <w:rFonts w:ascii="Tahoma" w:hAnsi="Tahoma" w:cs="Tahoma"/>
          <w:lang w:val="es-ES"/>
        </w:rPr>
      </w:pPr>
      <w:r w:rsidRPr="00485A21">
        <w:rPr>
          <w:rFonts w:ascii="Tahoma" w:hAnsi="Tahoma" w:cs="Tahoma"/>
          <w:lang w:val="es-ES"/>
        </w:rPr>
        <w:t>Dña. Pilar González López, Subdirectora Médica, Médico, Vocal.</w:t>
      </w:r>
    </w:p>
    <w:p w14:paraId="27FFD184" w14:textId="77777777" w:rsidR="00835069" w:rsidRPr="00485A21" w:rsidRDefault="00835069" w:rsidP="00835069">
      <w:pPr>
        <w:pStyle w:val="Prrafodelista"/>
        <w:numPr>
          <w:ilvl w:val="0"/>
          <w:numId w:val="8"/>
        </w:numPr>
        <w:spacing w:line="360" w:lineRule="auto"/>
        <w:contextualSpacing/>
        <w:jc w:val="both"/>
        <w:rPr>
          <w:rFonts w:ascii="Tahoma" w:hAnsi="Tahoma" w:cs="Tahoma"/>
          <w:lang w:val="es-ES"/>
        </w:rPr>
      </w:pPr>
      <w:r w:rsidRPr="00485A21">
        <w:rPr>
          <w:rFonts w:ascii="Tahoma" w:hAnsi="Tahoma" w:cs="Tahoma"/>
          <w:lang w:val="es-ES"/>
        </w:rPr>
        <w:t>Dña. María Noguerol Cal, Servicio de Farmacia Hospital del Bierzo, Farmacéutica, Vocal.</w:t>
      </w:r>
    </w:p>
    <w:p w14:paraId="1C158EB8" w14:textId="77777777" w:rsidR="00835069" w:rsidRPr="00485A21" w:rsidRDefault="00835069" w:rsidP="00835069">
      <w:pPr>
        <w:pStyle w:val="Prrafodelista"/>
        <w:numPr>
          <w:ilvl w:val="0"/>
          <w:numId w:val="8"/>
        </w:numPr>
        <w:spacing w:line="360" w:lineRule="auto"/>
        <w:contextualSpacing/>
        <w:jc w:val="both"/>
        <w:rPr>
          <w:rFonts w:ascii="Tahoma" w:hAnsi="Tahoma" w:cs="Tahoma"/>
          <w:lang w:val="es-ES_tradnl"/>
        </w:rPr>
      </w:pPr>
      <w:r w:rsidRPr="00485A21">
        <w:rPr>
          <w:rFonts w:ascii="Tahoma" w:hAnsi="Tahoma" w:cs="Tahoma"/>
          <w:lang w:val="es-ES_tradnl"/>
        </w:rPr>
        <w:t xml:space="preserve">Dña. Esperanza Gutiérrez </w:t>
      </w:r>
      <w:proofErr w:type="spellStart"/>
      <w:r w:rsidRPr="00485A21">
        <w:rPr>
          <w:rFonts w:ascii="Tahoma" w:hAnsi="Tahoma" w:cs="Tahoma"/>
          <w:lang w:val="es-ES_tradnl"/>
        </w:rPr>
        <w:t>Gutiérrez</w:t>
      </w:r>
      <w:proofErr w:type="spellEnd"/>
      <w:r w:rsidRPr="00485A21">
        <w:rPr>
          <w:rFonts w:ascii="Tahoma" w:hAnsi="Tahoma" w:cs="Tahoma"/>
          <w:lang w:val="es-ES_tradnl"/>
        </w:rPr>
        <w:t>, Servicio de Farmacia, Farmacéutica, Vocal.</w:t>
      </w:r>
    </w:p>
    <w:p w14:paraId="5F5C1F5E" w14:textId="77777777" w:rsidR="00835069" w:rsidRPr="00485A21" w:rsidRDefault="00835069" w:rsidP="00835069">
      <w:pPr>
        <w:pStyle w:val="Prrafodelista"/>
        <w:numPr>
          <w:ilvl w:val="0"/>
          <w:numId w:val="8"/>
        </w:numPr>
        <w:spacing w:line="360" w:lineRule="auto"/>
        <w:contextualSpacing/>
        <w:jc w:val="both"/>
        <w:rPr>
          <w:rFonts w:ascii="Tahoma" w:hAnsi="Tahoma" w:cs="Tahoma"/>
          <w:lang w:val="es-ES_tradnl"/>
        </w:rPr>
      </w:pPr>
      <w:r w:rsidRPr="00485A21">
        <w:rPr>
          <w:rFonts w:ascii="Tahoma" w:hAnsi="Tahoma" w:cs="Tahoma"/>
          <w:lang w:val="es-ES_tradnl"/>
        </w:rPr>
        <w:t>D. Jorge Arredondo Chaves, Servicio de Cirugía General y A. Digestivo, Médico, Vocal.</w:t>
      </w:r>
    </w:p>
    <w:p w14:paraId="6C2C4D5D" w14:textId="77777777" w:rsidR="00835069" w:rsidRPr="00485A21" w:rsidRDefault="00835069" w:rsidP="00835069">
      <w:pPr>
        <w:pStyle w:val="Prrafodelista"/>
        <w:numPr>
          <w:ilvl w:val="0"/>
          <w:numId w:val="8"/>
        </w:numPr>
        <w:spacing w:line="360" w:lineRule="auto"/>
        <w:contextualSpacing/>
        <w:jc w:val="both"/>
        <w:rPr>
          <w:rFonts w:ascii="Tahoma" w:hAnsi="Tahoma" w:cs="Tahoma"/>
          <w:lang w:val="es-ES_tradnl"/>
        </w:rPr>
      </w:pPr>
      <w:r w:rsidRPr="00485A21">
        <w:rPr>
          <w:rFonts w:ascii="Tahoma" w:hAnsi="Tahoma" w:cs="Tahoma"/>
          <w:lang w:val="es-ES_tradnl"/>
        </w:rPr>
        <w:t>D. Santiago de la Riva Compadre, Representante de los Pacientes, Vocal.</w:t>
      </w:r>
    </w:p>
    <w:p w14:paraId="7AA0CF0F" w14:textId="77777777" w:rsidR="00835069" w:rsidRPr="00485A21" w:rsidRDefault="00835069" w:rsidP="00835069">
      <w:pPr>
        <w:rPr>
          <w:rFonts w:ascii="Tahoma" w:hAnsi="Tahoma" w:cs="Tahoma"/>
          <w:lang w:val="es-ES_tradnl"/>
        </w:rPr>
      </w:pPr>
    </w:p>
    <w:p w14:paraId="06347068" w14:textId="77777777" w:rsidR="0053159F" w:rsidRPr="00485A21" w:rsidRDefault="0053159F" w:rsidP="004C3010">
      <w:pPr>
        <w:spacing w:before="100"/>
        <w:ind w:right="108"/>
        <w:rPr>
          <w:rFonts w:ascii="Tahoma" w:hAnsi="Tahoma" w:cs="Tahoma"/>
          <w:lang w:val="es-ES_tradnl"/>
        </w:rPr>
      </w:pPr>
    </w:p>
    <w:sectPr w:rsidR="0053159F" w:rsidRPr="00485A21" w:rsidSect="00683F87">
      <w:headerReference w:type="default" r:id="rId8"/>
      <w:footerReference w:type="even" r:id="rId9"/>
      <w:footerReference w:type="default" r:id="rId10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22C53" w14:textId="77777777" w:rsidR="000C6065" w:rsidRDefault="000C6065">
      <w:r>
        <w:separator/>
      </w:r>
    </w:p>
  </w:endnote>
  <w:endnote w:type="continuationSeparator" w:id="0">
    <w:p w14:paraId="09982BDA" w14:textId="77777777" w:rsidR="000C6065" w:rsidRDefault="000C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1F70B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2F1D77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197C1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020FFD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0097C24D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23A57610" wp14:editId="1DAF0D52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EBD88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5F9EBD88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25739" w14:textId="77777777" w:rsidR="000C6065" w:rsidRDefault="000C6065">
      <w:r>
        <w:separator/>
      </w:r>
    </w:p>
  </w:footnote>
  <w:footnote w:type="continuationSeparator" w:id="0">
    <w:p w14:paraId="5E87E4B9" w14:textId="77777777" w:rsidR="000C6065" w:rsidRDefault="000C6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5BD4A011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4811EC18" w14:textId="77777777" w:rsidR="00CA0B7B" w:rsidRDefault="00CA0B7B" w:rsidP="00CA0B7B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591B9C20" w14:textId="729B3F90" w:rsidR="00FD1C2B" w:rsidRPr="006A1BF4" w:rsidRDefault="00CA0B7B" w:rsidP="00CA0B7B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13416B05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4FB347CD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2BD66B06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55F88153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070D92AE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2EC0E345" w14:textId="77777777" w:rsidR="00FD1C2B" w:rsidRPr="00732413" w:rsidRDefault="00835069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_tradnl"/>
            </w:rPr>
            <w:t>ANEXO I (PNT 2) – Composición detallada del Comité</w:t>
          </w:r>
        </w:p>
      </w:tc>
      <w:tc>
        <w:tcPr>
          <w:tcW w:w="1559" w:type="dxa"/>
          <w:gridSpan w:val="3"/>
          <w:vAlign w:val="center"/>
        </w:tcPr>
        <w:p w14:paraId="38DBA18A" w14:textId="77777777" w:rsidR="00FD1C2B" w:rsidRPr="00340CCF" w:rsidRDefault="00FD1C2B" w:rsidP="00835069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</w:t>
          </w:r>
          <w:proofErr w:type="spellStart"/>
          <w:r w:rsidR="00A6328A">
            <w:rPr>
              <w:rFonts w:ascii="Tahoma" w:hAnsi="Tahoma" w:cs="Tahoma"/>
              <w:sz w:val="18"/>
              <w:szCs w:val="18"/>
              <w:lang w:val="es-ES"/>
            </w:rPr>
            <w:t>CEIm</w:t>
          </w:r>
          <w:proofErr w:type="spellEnd"/>
          <w:r w:rsidR="00A6328A">
            <w:rPr>
              <w:rFonts w:ascii="Tahoma" w:hAnsi="Tahoma" w:cs="Tahoma"/>
              <w:sz w:val="18"/>
              <w:szCs w:val="18"/>
              <w:lang w:val="es-ES"/>
            </w:rPr>
            <w:t>-</w:t>
          </w:r>
          <w:r w:rsidR="00835069">
            <w:rPr>
              <w:rFonts w:ascii="Tahoma" w:hAnsi="Tahoma" w:cs="Tahoma"/>
              <w:sz w:val="18"/>
              <w:szCs w:val="18"/>
              <w:lang w:val="es-ES"/>
            </w:rPr>
            <w:t>AI</w:t>
          </w:r>
        </w:p>
      </w:tc>
      <w:tc>
        <w:tcPr>
          <w:tcW w:w="906" w:type="dxa"/>
          <w:gridSpan w:val="2"/>
          <w:vAlign w:val="center"/>
        </w:tcPr>
        <w:p w14:paraId="5CD0EBF2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23191D3C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398621E6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69CF38BD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4DC08FBD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6F5720C5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7C9120F8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66AAD097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42110C7E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088B6914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15834A03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68BB05F1" w14:textId="77777777" w:rsidR="00FD1C2B" w:rsidRPr="006A1BF4" w:rsidRDefault="00485A21" w:rsidP="00485A21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 w:rsidRPr="00485A21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Pérez de Prado</w:t>
          </w:r>
        </w:p>
      </w:tc>
      <w:tc>
        <w:tcPr>
          <w:tcW w:w="1418" w:type="dxa"/>
          <w:vAlign w:val="center"/>
        </w:tcPr>
        <w:p w14:paraId="69DFD8DF" w14:textId="2C035D09" w:rsidR="00FD1C2B" w:rsidRPr="006A1BF4" w:rsidRDefault="00485A21" w:rsidP="00967173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J</w:t>
          </w:r>
          <w:r w:rsidR="00967173">
            <w:rPr>
              <w:rFonts w:ascii="Tahoma" w:hAnsi="Tahoma" w:cs="Tahoma"/>
              <w:sz w:val="18"/>
              <w:szCs w:val="18"/>
              <w:lang w:val="es-ES"/>
            </w:rPr>
            <w:t>J</w:t>
          </w:r>
          <w:r>
            <w:rPr>
              <w:rFonts w:ascii="Tahoma" w:hAnsi="Tahoma" w:cs="Tahoma"/>
              <w:sz w:val="18"/>
              <w:szCs w:val="18"/>
              <w:lang w:val="es-ES"/>
            </w:rPr>
            <w:t xml:space="preserve"> Ortiz</w:t>
          </w:r>
        </w:p>
      </w:tc>
      <w:tc>
        <w:tcPr>
          <w:tcW w:w="1984" w:type="dxa"/>
          <w:vAlign w:val="center"/>
        </w:tcPr>
        <w:p w14:paraId="4B8FD98C" w14:textId="77777777" w:rsidR="00FD1C2B" w:rsidRPr="006A1BF4" w:rsidRDefault="00485A21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6899B755" w14:textId="51D13350" w:rsidR="00FD1C2B" w:rsidRPr="006A1BF4" w:rsidRDefault="00020FFD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27</w:t>
          </w:r>
          <w:r w:rsidR="006E5B51">
            <w:rPr>
              <w:rFonts w:ascii="Tahoma" w:hAnsi="Tahoma" w:cs="Tahoma"/>
              <w:sz w:val="18"/>
              <w:szCs w:val="18"/>
              <w:lang w:val="es-ES"/>
            </w:rPr>
            <w:t>/03/2018</w:t>
          </w:r>
        </w:p>
      </w:tc>
      <w:tc>
        <w:tcPr>
          <w:tcW w:w="992" w:type="dxa"/>
          <w:vAlign w:val="center"/>
        </w:tcPr>
        <w:p w14:paraId="6C1B3229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6A603984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020FFD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020FFD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674ADBDC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0E3D770D"/>
    <w:multiLevelType w:val="hybridMultilevel"/>
    <w:tmpl w:val="D98A1E3C"/>
    <w:lvl w:ilvl="0" w:tplc="49B06764">
      <w:start w:val="1"/>
      <w:numFmt w:val="decimal"/>
      <w:lvlText w:val="%1."/>
      <w:lvlJc w:val="left"/>
      <w:pPr>
        <w:ind w:left="468" w:hanging="351"/>
      </w:pPr>
      <w:rPr>
        <w:rFonts w:asciiTheme="minorHAnsi" w:eastAsiaTheme="minorHAnsi" w:hAnsiTheme="minorHAnsi" w:cstheme="minorHAnsi"/>
        <w:w w:val="99"/>
        <w:sz w:val="22"/>
        <w:szCs w:val="22"/>
      </w:rPr>
    </w:lvl>
    <w:lvl w:ilvl="1" w:tplc="2FD0B778">
      <w:start w:val="1"/>
      <w:numFmt w:val="decimal"/>
      <w:lvlText w:val="%2."/>
      <w:lvlJc w:val="left"/>
      <w:pPr>
        <w:ind w:left="1109" w:hanging="239"/>
      </w:pPr>
      <w:rPr>
        <w:rFonts w:ascii="Calibri" w:eastAsia="Calibri" w:hAnsi="Calibri" w:cs="Times New Roman" w:hint="default"/>
        <w:spacing w:val="-2"/>
        <w:w w:val="99"/>
        <w:sz w:val="18"/>
        <w:szCs w:val="18"/>
      </w:rPr>
    </w:lvl>
    <w:lvl w:ilvl="2" w:tplc="EC38B256">
      <w:start w:val="1"/>
      <w:numFmt w:val="bullet"/>
      <w:lvlText w:val="•"/>
      <w:lvlJc w:val="left"/>
      <w:pPr>
        <w:ind w:left="2073" w:hanging="239"/>
      </w:pPr>
    </w:lvl>
    <w:lvl w:ilvl="3" w:tplc="17F2EC42">
      <w:start w:val="1"/>
      <w:numFmt w:val="bullet"/>
      <w:lvlText w:val="•"/>
      <w:lvlJc w:val="left"/>
      <w:pPr>
        <w:ind w:left="3037" w:hanging="239"/>
      </w:pPr>
    </w:lvl>
    <w:lvl w:ilvl="4" w:tplc="4BF69F2C">
      <w:start w:val="1"/>
      <w:numFmt w:val="bullet"/>
      <w:lvlText w:val="•"/>
      <w:lvlJc w:val="left"/>
      <w:pPr>
        <w:ind w:left="4000" w:hanging="239"/>
      </w:pPr>
    </w:lvl>
    <w:lvl w:ilvl="5" w:tplc="F836B034">
      <w:start w:val="1"/>
      <w:numFmt w:val="bullet"/>
      <w:lvlText w:val="•"/>
      <w:lvlJc w:val="left"/>
      <w:pPr>
        <w:ind w:left="4964" w:hanging="239"/>
      </w:pPr>
    </w:lvl>
    <w:lvl w:ilvl="6" w:tplc="37E23F76">
      <w:start w:val="1"/>
      <w:numFmt w:val="bullet"/>
      <w:lvlText w:val="•"/>
      <w:lvlJc w:val="left"/>
      <w:pPr>
        <w:ind w:left="5928" w:hanging="239"/>
      </w:pPr>
    </w:lvl>
    <w:lvl w:ilvl="7" w:tplc="F5AA22EC">
      <w:start w:val="1"/>
      <w:numFmt w:val="bullet"/>
      <w:lvlText w:val="•"/>
      <w:lvlJc w:val="left"/>
      <w:pPr>
        <w:ind w:left="6892" w:hanging="239"/>
      </w:pPr>
    </w:lvl>
    <w:lvl w:ilvl="8" w:tplc="FD322C0C">
      <w:start w:val="1"/>
      <w:numFmt w:val="bullet"/>
      <w:lvlText w:val="•"/>
      <w:lvlJc w:val="left"/>
      <w:pPr>
        <w:ind w:left="7856" w:hanging="239"/>
      </w:pPr>
    </w:lvl>
  </w:abstractNum>
  <w:abstractNum w:abstractNumId="3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4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5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0169B9"/>
    <w:multiLevelType w:val="hybridMultilevel"/>
    <w:tmpl w:val="A552DAA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69"/>
    <w:rsid w:val="00020FFD"/>
    <w:rsid w:val="00046E7F"/>
    <w:rsid w:val="000C58D9"/>
    <w:rsid w:val="000C6065"/>
    <w:rsid w:val="000D4E72"/>
    <w:rsid w:val="001106E9"/>
    <w:rsid w:val="00167CC9"/>
    <w:rsid w:val="00175146"/>
    <w:rsid w:val="001C2391"/>
    <w:rsid w:val="001C3F28"/>
    <w:rsid w:val="001F4BDA"/>
    <w:rsid w:val="00202196"/>
    <w:rsid w:val="002029D5"/>
    <w:rsid w:val="0029215E"/>
    <w:rsid w:val="002C057B"/>
    <w:rsid w:val="0032132F"/>
    <w:rsid w:val="00331E48"/>
    <w:rsid w:val="003353F4"/>
    <w:rsid w:val="00352DB6"/>
    <w:rsid w:val="003C3603"/>
    <w:rsid w:val="003D66C8"/>
    <w:rsid w:val="004051DB"/>
    <w:rsid w:val="00452BAF"/>
    <w:rsid w:val="00485A21"/>
    <w:rsid w:val="004C3010"/>
    <w:rsid w:val="0053159F"/>
    <w:rsid w:val="00596842"/>
    <w:rsid w:val="005D145D"/>
    <w:rsid w:val="00683F87"/>
    <w:rsid w:val="006D1A1A"/>
    <w:rsid w:val="006D3D0C"/>
    <w:rsid w:val="006E5B51"/>
    <w:rsid w:val="00732413"/>
    <w:rsid w:val="00757DF5"/>
    <w:rsid w:val="00772A50"/>
    <w:rsid w:val="0078306C"/>
    <w:rsid w:val="0079721A"/>
    <w:rsid w:val="007B10EF"/>
    <w:rsid w:val="007C48A6"/>
    <w:rsid w:val="008308C6"/>
    <w:rsid w:val="00835069"/>
    <w:rsid w:val="0083557E"/>
    <w:rsid w:val="008B025C"/>
    <w:rsid w:val="008C0BB2"/>
    <w:rsid w:val="008E063C"/>
    <w:rsid w:val="008F3C1F"/>
    <w:rsid w:val="00925EC0"/>
    <w:rsid w:val="00967173"/>
    <w:rsid w:val="00A41247"/>
    <w:rsid w:val="00A6328A"/>
    <w:rsid w:val="00A71FA5"/>
    <w:rsid w:val="00A76FB8"/>
    <w:rsid w:val="00A92C9B"/>
    <w:rsid w:val="00AA762B"/>
    <w:rsid w:val="00AC17ED"/>
    <w:rsid w:val="00AE66CA"/>
    <w:rsid w:val="00B75F9F"/>
    <w:rsid w:val="00B82E9E"/>
    <w:rsid w:val="00B95716"/>
    <w:rsid w:val="00BA1E68"/>
    <w:rsid w:val="00C063D6"/>
    <w:rsid w:val="00C12861"/>
    <w:rsid w:val="00C16912"/>
    <w:rsid w:val="00C21E36"/>
    <w:rsid w:val="00C425B3"/>
    <w:rsid w:val="00C53388"/>
    <w:rsid w:val="00C65093"/>
    <w:rsid w:val="00C71285"/>
    <w:rsid w:val="00CA0B7B"/>
    <w:rsid w:val="00CE2106"/>
    <w:rsid w:val="00CE67BF"/>
    <w:rsid w:val="00D53022"/>
    <w:rsid w:val="00D870DC"/>
    <w:rsid w:val="00DA66E0"/>
    <w:rsid w:val="00DC2A73"/>
    <w:rsid w:val="00DF73CA"/>
    <w:rsid w:val="00E224DE"/>
    <w:rsid w:val="00E5528A"/>
    <w:rsid w:val="00F250A6"/>
    <w:rsid w:val="00FB07A2"/>
    <w:rsid w:val="00FB7ED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AE1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5069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3">
    <w:name w:val="heading 3"/>
    <w:basedOn w:val="Normal"/>
    <w:link w:val="Ttulo3Car"/>
    <w:uiPriority w:val="1"/>
    <w:semiHidden/>
    <w:unhideWhenUsed/>
    <w:qFormat/>
    <w:rsid w:val="00835069"/>
    <w:pPr>
      <w:ind w:left="27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3Car">
    <w:name w:val="Título 3 Car"/>
    <w:basedOn w:val="Fuentedeprrafopredeter"/>
    <w:link w:val="Ttulo3"/>
    <w:uiPriority w:val="1"/>
    <w:semiHidden/>
    <w:rsid w:val="00835069"/>
    <w:rPr>
      <w:rFonts w:ascii="Arial" w:eastAsia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5069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3">
    <w:name w:val="heading 3"/>
    <w:basedOn w:val="Normal"/>
    <w:link w:val="Ttulo3Car"/>
    <w:uiPriority w:val="1"/>
    <w:semiHidden/>
    <w:unhideWhenUsed/>
    <w:qFormat/>
    <w:rsid w:val="00835069"/>
    <w:pPr>
      <w:ind w:left="27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3Car">
    <w:name w:val="Título 3 Car"/>
    <w:basedOn w:val="Fuentedeprrafopredeter"/>
    <w:link w:val="Ttulo3"/>
    <w:uiPriority w:val="1"/>
    <w:semiHidden/>
    <w:rsid w:val="00835069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8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11</cp:revision>
  <cp:lastPrinted>2017-12-22T08:25:00Z</cp:lastPrinted>
  <dcterms:created xsi:type="dcterms:W3CDTF">2017-12-13T07:51:00Z</dcterms:created>
  <dcterms:modified xsi:type="dcterms:W3CDTF">2018-03-27T12:05:00Z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