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ABC0" w14:textId="77777777" w:rsidR="00835069" w:rsidRPr="00485A21" w:rsidRDefault="00835069" w:rsidP="00835069">
      <w:pPr>
        <w:jc w:val="center"/>
        <w:rPr>
          <w:rFonts w:ascii="Tahoma" w:eastAsia="Arial" w:hAnsi="Tahoma" w:cs="Tahoma"/>
          <w:b/>
          <w:bCs/>
          <w:sz w:val="24"/>
          <w:szCs w:val="24"/>
          <w:lang w:val="es-ES"/>
        </w:rPr>
      </w:pPr>
      <w:r w:rsidRPr="00485A21">
        <w:rPr>
          <w:rFonts w:ascii="Tahoma" w:eastAsia="Arial" w:hAnsi="Tahoma" w:cs="Tahoma"/>
          <w:b/>
          <w:bCs/>
          <w:sz w:val="24"/>
          <w:szCs w:val="24"/>
          <w:lang w:val="es-ES"/>
        </w:rPr>
        <w:t>ANEXO I</w:t>
      </w:r>
    </w:p>
    <w:p w14:paraId="52D7B9CB" w14:textId="77777777" w:rsidR="00835069" w:rsidRPr="00485A21" w:rsidRDefault="00835069" w:rsidP="00835069">
      <w:pPr>
        <w:jc w:val="center"/>
        <w:rPr>
          <w:rFonts w:ascii="Tahoma" w:eastAsia="Arial" w:hAnsi="Tahoma" w:cs="Tahoma"/>
          <w:bCs/>
          <w:lang w:val="es-ES"/>
        </w:rPr>
      </w:pPr>
      <w:r w:rsidRPr="00485A21">
        <w:rPr>
          <w:rFonts w:ascii="Tahoma" w:eastAsia="Arial" w:hAnsi="Tahoma" w:cs="Tahoma"/>
          <w:bCs/>
          <w:lang w:val="es-ES"/>
        </w:rPr>
        <w:t>PNT 2</w:t>
      </w:r>
    </w:p>
    <w:p w14:paraId="38FF80CE" w14:textId="77777777" w:rsidR="00835069" w:rsidRPr="00485A21" w:rsidRDefault="00835069" w:rsidP="00835069">
      <w:pPr>
        <w:pStyle w:val="Ttulo3"/>
        <w:ind w:left="0" w:right="350"/>
        <w:jc w:val="center"/>
        <w:rPr>
          <w:rFonts w:ascii="Tahoma" w:hAnsi="Tahoma" w:cs="Tahoma"/>
          <w:b w:val="0"/>
          <w:bCs w:val="0"/>
          <w:lang w:val="es-ES"/>
        </w:rPr>
      </w:pPr>
      <w:r w:rsidRPr="00485A21">
        <w:rPr>
          <w:rFonts w:ascii="Tahoma" w:hAnsi="Tahoma" w:cs="Tahoma"/>
          <w:lang w:val="es-ES"/>
        </w:rPr>
        <w:t xml:space="preserve">Composición </w:t>
      </w:r>
      <w:r w:rsidRPr="00485A21">
        <w:rPr>
          <w:rFonts w:ascii="Tahoma" w:hAnsi="Tahoma" w:cs="Tahoma"/>
          <w:spacing w:val="-1"/>
          <w:lang w:val="es-ES"/>
        </w:rPr>
        <w:t>detallada</w:t>
      </w:r>
      <w:r w:rsidRPr="00485A21">
        <w:rPr>
          <w:rFonts w:ascii="Tahoma" w:hAnsi="Tahoma" w:cs="Tahoma"/>
          <w:lang w:val="es-ES"/>
        </w:rPr>
        <w:t xml:space="preserve"> del comité</w:t>
      </w:r>
    </w:p>
    <w:p w14:paraId="3CFD336E" w14:textId="77777777" w:rsidR="00835069" w:rsidRPr="00660D15" w:rsidRDefault="00835069" w:rsidP="00835069">
      <w:pPr>
        <w:rPr>
          <w:rFonts w:ascii="Tahoma" w:eastAsia="Arial" w:hAnsi="Tahoma" w:cs="Tahoma"/>
          <w:b/>
          <w:bCs/>
          <w:lang w:val="es-ES"/>
        </w:rPr>
      </w:pPr>
    </w:p>
    <w:p w14:paraId="5AB3268D" w14:textId="77777777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 xml:space="preserve">D. Armando Pérez de Prado, Servicio de Cardiología, Médico, </w:t>
      </w:r>
      <w:r w:rsidRPr="00660D15">
        <w:rPr>
          <w:rFonts w:ascii="Tahoma" w:hAnsi="Tahoma" w:cs="Tahoma"/>
          <w:b/>
          <w:bCs/>
          <w:sz w:val="21"/>
          <w:szCs w:val="21"/>
          <w:lang w:val="es-ES_tradnl"/>
        </w:rPr>
        <w:t>Presidente</w:t>
      </w:r>
      <w:r w:rsidRPr="00660D15">
        <w:rPr>
          <w:rFonts w:ascii="Tahoma" w:hAnsi="Tahoma" w:cs="Tahoma"/>
          <w:sz w:val="21"/>
          <w:szCs w:val="21"/>
          <w:lang w:val="es-ES_tradnl"/>
        </w:rPr>
        <w:t>.</w:t>
      </w:r>
    </w:p>
    <w:p w14:paraId="0A4A8C71" w14:textId="6A01DADC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 xml:space="preserve">D. Mario Rodríguez Prieto, Centro de Salud Palomera, Médico de Familia, </w:t>
      </w:r>
      <w:r w:rsidRPr="00660D15">
        <w:rPr>
          <w:rFonts w:ascii="Tahoma" w:hAnsi="Tahoma" w:cs="Tahoma"/>
          <w:b/>
          <w:bCs/>
          <w:sz w:val="21"/>
          <w:szCs w:val="21"/>
          <w:lang w:val="es-ES_tradnl"/>
        </w:rPr>
        <w:t>Vicepresidente</w:t>
      </w:r>
      <w:r w:rsidRPr="00660D15">
        <w:rPr>
          <w:rFonts w:ascii="Tahoma" w:hAnsi="Tahoma" w:cs="Tahoma"/>
          <w:sz w:val="21"/>
          <w:szCs w:val="21"/>
          <w:lang w:val="es-ES_tradnl"/>
        </w:rPr>
        <w:t>.</w:t>
      </w:r>
    </w:p>
    <w:p w14:paraId="25DAD9C6" w14:textId="4C9BA660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 xml:space="preserve">D. Juan José Ortiz de Urbina González, Servicio de Farmacia, Farmacéutico, </w:t>
      </w:r>
      <w:r w:rsidRPr="00660D15">
        <w:rPr>
          <w:rFonts w:ascii="Tahoma" w:hAnsi="Tahoma" w:cs="Tahoma"/>
          <w:b/>
          <w:bCs/>
          <w:sz w:val="21"/>
          <w:szCs w:val="21"/>
          <w:lang w:val="es-ES_tradnl"/>
        </w:rPr>
        <w:t>Secretario</w:t>
      </w:r>
      <w:r w:rsidRPr="00660D15">
        <w:rPr>
          <w:rFonts w:ascii="Tahoma" w:hAnsi="Tahoma" w:cs="Tahoma"/>
          <w:sz w:val="21"/>
          <w:szCs w:val="21"/>
          <w:lang w:val="es-ES_tradnl"/>
        </w:rPr>
        <w:t>.</w:t>
      </w:r>
    </w:p>
    <w:p w14:paraId="57E156A6" w14:textId="77777777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>Dña. Ana Carvajal Urueña, Universidad de León, Veterinaria, Vocal.</w:t>
      </w:r>
    </w:p>
    <w:p w14:paraId="7AC5F059" w14:textId="7383C472" w:rsidR="00F7287D" w:rsidRPr="00660D15" w:rsidRDefault="0061702B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>
        <w:rPr>
          <w:rFonts w:ascii="Tahoma" w:hAnsi="Tahoma" w:cs="Tahoma"/>
          <w:sz w:val="21"/>
          <w:szCs w:val="21"/>
          <w:lang w:val="es-ES_tradnl"/>
        </w:rPr>
        <w:t>Dña. María Pilar Caballo Gago, Licenciada en Derecho, Vocal</w:t>
      </w:r>
    </w:p>
    <w:p w14:paraId="16A28291" w14:textId="77777777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>D. Luís Alberto Rodríguez Arroyo, Coord. Formación, Docencia e Investigación A.P. del Bierzo, Médico, Vocal.</w:t>
      </w:r>
    </w:p>
    <w:p w14:paraId="7377AE71" w14:textId="21144978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>D</w:t>
      </w:r>
      <w:r w:rsidR="0061702B">
        <w:rPr>
          <w:rFonts w:ascii="Tahoma" w:hAnsi="Tahoma" w:cs="Tahoma"/>
          <w:sz w:val="21"/>
          <w:szCs w:val="21"/>
          <w:lang w:val="es-ES_tradnl"/>
        </w:rPr>
        <w:t>ña</w:t>
      </w:r>
      <w:r w:rsidRPr="00660D15">
        <w:rPr>
          <w:rFonts w:ascii="Tahoma" w:hAnsi="Tahoma" w:cs="Tahoma"/>
          <w:sz w:val="21"/>
          <w:szCs w:val="21"/>
          <w:lang w:val="es-ES_tradnl"/>
        </w:rPr>
        <w:t>.</w:t>
      </w:r>
      <w:r w:rsidR="0061702B">
        <w:rPr>
          <w:rFonts w:ascii="Tahoma" w:hAnsi="Tahoma" w:cs="Tahoma"/>
          <w:sz w:val="21"/>
          <w:szCs w:val="21"/>
          <w:lang w:val="es-ES_tradnl"/>
        </w:rPr>
        <w:t xml:space="preserve"> Beatriz Alonso Gómez, Hospital de </w:t>
      </w:r>
      <w:proofErr w:type="spellStart"/>
      <w:r w:rsidR="0061702B">
        <w:rPr>
          <w:rFonts w:ascii="Tahoma" w:hAnsi="Tahoma" w:cs="Tahoma"/>
          <w:sz w:val="21"/>
          <w:szCs w:val="21"/>
          <w:lang w:val="es-ES_tradnl"/>
        </w:rPr>
        <w:t>Valdecilla</w:t>
      </w:r>
      <w:proofErr w:type="spellEnd"/>
      <w:r w:rsidR="0061702B">
        <w:rPr>
          <w:rFonts w:ascii="Tahoma" w:hAnsi="Tahoma" w:cs="Tahoma"/>
          <w:sz w:val="21"/>
          <w:szCs w:val="21"/>
          <w:lang w:val="es-ES_tradnl"/>
        </w:rPr>
        <w:t>, Farmacóloga clínica, Vocal.</w:t>
      </w:r>
    </w:p>
    <w:p w14:paraId="516C26FA" w14:textId="7DD3C6F9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 xml:space="preserve">D. Francisco Jorquera Plaza, </w:t>
      </w:r>
      <w:r w:rsidR="007732BC">
        <w:rPr>
          <w:rFonts w:ascii="Tahoma" w:hAnsi="Tahoma" w:cs="Tahoma"/>
          <w:sz w:val="21"/>
          <w:szCs w:val="21"/>
          <w:lang w:val="es-ES_tradnl"/>
        </w:rPr>
        <w:t>Servicio</w:t>
      </w:r>
      <w:r w:rsidRPr="00660D15">
        <w:rPr>
          <w:rFonts w:ascii="Tahoma" w:hAnsi="Tahoma" w:cs="Tahoma"/>
          <w:sz w:val="21"/>
          <w:szCs w:val="21"/>
          <w:lang w:val="es-ES_tradnl"/>
        </w:rPr>
        <w:t xml:space="preserve"> de Digestivo, Médico, Vocal.</w:t>
      </w:r>
    </w:p>
    <w:p w14:paraId="3D201D76" w14:textId="77777777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>D. Octavio Miguel Rivero Lezcano, Unidad de Investigación, Veterinario, Vocal.</w:t>
      </w:r>
    </w:p>
    <w:p w14:paraId="14170D23" w14:textId="22534468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 xml:space="preserve">Dña. </w:t>
      </w:r>
      <w:r w:rsidR="0061702B">
        <w:rPr>
          <w:rFonts w:ascii="Tahoma" w:hAnsi="Tahoma" w:cs="Tahoma"/>
          <w:sz w:val="21"/>
          <w:szCs w:val="21"/>
          <w:lang w:val="es-ES_tradnl"/>
        </w:rPr>
        <w:t>Alba Fernández Cordón,</w:t>
      </w:r>
      <w:r w:rsidRPr="00660D15">
        <w:rPr>
          <w:rFonts w:ascii="Tahoma" w:hAnsi="Tahoma" w:cs="Tahoma"/>
          <w:sz w:val="21"/>
          <w:szCs w:val="21"/>
          <w:lang w:val="es-ES_tradnl"/>
        </w:rPr>
        <w:t xml:space="preserve"> Servicio de Farmacia Hospital del Bierzo, Farmacéutica, Vocal.</w:t>
      </w:r>
    </w:p>
    <w:p w14:paraId="535FC650" w14:textId="77777777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>Dña. Esperanza Gutiérrez Gutiérrez, Servicio de Farmacia, Farmacéutica, Vocal.</w:t>
      </w:r>
    </w:p>
    <w:p w14:paraId="0B75DFC5" w14:textId="77777777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>D. Santiago de la Riva Compadre, Representante de los pacientes, Vocal.</w:t>
      </w:r>
    </w:p>
    <w:p w14:paraId="441644F5" w14:textId="6F740C04" w:rsidR="00F7287D" w:rsidRPr="00660D15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 xml:space="preserve">Dña. </w:t>
      </w:r>
      <w:r w:rsidR="0061702B">
        <w:rPr>
          <w:rFonts w:ascii="Tahoma" w:hAnsi="Tahoma" w:cs="Tahoma"/>
          <w:sz w:val="21"/>
          <w:szCs w:val="21"/>
          <w:lang w:val="es-ES_tradnl"/>
        </w:rPr>
        <w:t>Ana López González, Servicio de Oncología, Médico, Vocal</w:t>
      </w:r>
      <w:r w:rsidRPr="00660D15">
        <w:rPr>
          <w:rFonts w:ascii="Tahoma" w:hAnsi="Tahoma" w:cs="Tahoma"/>
          <w:sz w:val="21"/>
          <w:szCs w:val="21"/>
          <w:lang w:val="es-ES_tradnl"/>
        </w:rPr>
        <w:t>.</w:t>
      </w:r>
    </w:p>
    <w:p w14:paraId="25605448" w14:textId="5893AFE1" w:rsidR="00F7287D" w:rsidRDefault="00F7287D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 w:rsidRPr="00660D15">
        <w:rPr>
          <w:rFonts w:ascii="Tahoma" w:hAnsi="Tahoma" w:cs="Tahoma"/>
          <w:sz w:val="21"/>
          <w:szCs w:val="21"/>
          <w:lang w:val="es-ES_tradnl"/>
        </w:rPr>
        <w:t>D</w:t>
      </w:r>
      <w:r w:rsidR="0061702B">
        <w:rPr>
          <w:rFonts w:ascii="Tahoma" w:hAnsi="Tahoma" w:cs="Tahoma"/>
          <w:sz w:val="21"/>
          <w:szCs w:val="21"/>
          <w:lang w:val="es-ES_tradnl"/>
        </w:rPr>
        <w:t>ña</w:t>
      </w:r>
      <w:r w:rsidRPr="00660D15">
        <w:rPr>
          <w:rFonts w:ascii="Tahoma" w:hAnsi="Tahoma" w:cs="Tahoma"/>
          <w:sz w:val="21"/>
          <w:szCs w:val="21"/>
          <w:lang w:val="es-ES_tradnl"/>
        </w:rPr>
        <w:t>.</w:t>
      </w:r>
      <w:r w:rsidR="0061702B">
        <w:rPr>
          <w:rFonts w:ascii="Tahoma" w:hAnsi="Tahoma" w:cs="Tahoma"/>
          <w:sz w:val="21"/>
          <w:szCs w:val="21"/>
          <w:lang w:val="es-ES_tradnl"/>
        </w:rPr>
        <w:t xml:space="preserve"> Pilar Diz </w:t>
      </w:r>
      <w:proofErr w:type="spellStart"/>
      <w:r w:rsidR="0061702B">
        <w:rPr>
          <w:rFonts w:ascii="Tahoma" w:hAnsi="Tahoma" w:cs="Tahoma"/>
          <w:sz w:val="21"/>
          <w:szCs w:val="21"/>
          <w:lang w:val="es-ES_tradnl"/>
        </w:rPr>
        <w:t>Taín</w:t>
      </w:r>
      <w:proofErr w:type="spellEnd"/>
      <w:r w:rsidR="0061702B">
        <w:rPr>
          <w:rFonts w:ascii="Tahoma" w:hAnsi="Tahoma" w:cs="Tahoma"/>
          <w:sz w:val="21"/>
          <w:szCs w:val="21"/>
          <w:lang w:val="es-ES_tradnl"/>
        </w:rPr>
        <w:t xml:space="preserve">, Subdirectora </w:t>
      </w:r>
      <w:r w:rsidR="00BF12AE">
        <w:rPr>
          <w:rFonts w:ascii="Tahoma" w:hAnsi="Tahoma" w:cs="Tahoma"/>
          <w:sz w:val="21"/>
          <w:szCs w:val="21"/>
          <w:lang w:val="es-ES_tradnl"/>
        </w:rPr>
        <w:t>M</w:t>
      </w:r>
      <w:r w:rsidR="0061702B">
        <w:rPr>
          <w:rFonts w:ascii="Tahoma" w:hAnsi="Tahoma" w:cs="Tahoma"/>
          <w:sz w:val="21"/>
          <w:szCs w:val="21"/>
          <w:lang w:val="es-ES_tradnl"/>
        </w:rPr>
        <w:t>édica, Vocal.</w:t>
      </w:r>
    </w:p>
    <w:p w14:paraId="193391BA" w14:textId="59462381" w:rsidR="00660D15" w:rsidRDefault="00660D15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>
        <w:rPr>
          <w:rFonts w:ascii="Tahoma" w:hAnsi="Tahoma" w:cs="Tahoma"/>
          <w:sz w:val="21"/>
          <w:szCs w:val="21"/>
          <w:lang w:val="es-ES_tradnl"/>
        </w:rPr>
        <w:t>Dña.</w:t>
      </w:r>
      <w:r w:rsidR="0061702B">
        <w:rPr>
          <w:rFonts w:ascii="Tahoma" w:hAnsi="Tahoma" w:cs="Tahoma"/>
          <w:sz w:val="21"/>
          <w:szCs w:val="21"/>
          <w:lang w:val="es-ES_tradnl"/>
        </w:rPr>
        <w:t xml:space="preserve"> Ana Belén Arredondo Provecho, Enfermera, Vocal.</w:t>
      </w:r>
    </w:p>
    <w:p w14:paraId="21083130" w14:textId="7A119B8B" w:rsidR="00660D15" w:rsidRPr="00660D15" w:rsidRDefault="00660D15" w:rsidP="00F7287D">
      <w:pPr>
        <w:pStyle w:val="Prrafodelista"/>
        <w:numPr>
          <w:ilvl w:val="0"/>
          <w:numId w:val="10"/>
        </w:numPr>
        <w:spacing w:line="360" w:lineRule="auto"/>
        <w:rPr>
          <w:rFonts w:ascii="Tahoma" w:hAnsi="Tahoma" w:cs="Tahoma"/>
          <w:sz w:val="21"/>
          <w:szCs w:val="21"/>
          <w:lang w:val="es-ES_tradnl"/>
        </w:rPr>
      </w:pPr>
      <w:r>
        <w:rPr>
          <w:rFonts w:ascii="Tahoma" w:hAnsi="Tahoma" w:cs="Tahoma"/>
          <w:sz w:val="21"/>
          <w:szCs w:val="21"/>
          <w:lang w:val="es-ES_tradnl"/>
        </w:rPr>
        <w:t>D</w:t>
      </w:r>
      <w:r w:rsidR="0061702B">
        <w:rPr>
          <w:rFonts w:ascii="Tahoma" w:hAnsi="Tahoma" w:cs="Tahoma"/>
          <w:sz w:val="21"/>
          <w:szCs w:val="21"/>
          <w:lang w:val="es-ES_tradnl"/>
        </w:rPr>
        <w:t>ña</w:t>
      </w:r>
      <w:r>
        <w:rPr>
          <w:rFonts w:ascii="Tahoma" w:hAnsi="Tahoma" w:cs="Tahoma"/>
          <w:sz w:val="21"/>
          <w:szCs w:val="21"/>
          <w:lang w:val="es-ES_tradnl"/>
        </w:rPr>
        <w:t>.</w:t>
      </w:r>
      <w:r w:rsidR="0061702B">
        <w:rPr>
          <w:rFonts w:ascii="Tahoma" w:hAnsi="Tahoma" w:cs="Tahoma"/>
          <w:sz w:val="21"/>
          <w:szCs w:val="21"/>
          <w:lang w:val="es-ES_tradnl"/>
        </w:rPr>
        <w:t xml:space="preserve"> María Cañón Díaz, Licenciada en Derecho, Responsable de protección de datos</w:t>
      </w:r>
      <w:r w:rsidR="007732BC">
        <w:rPr>
          <w:rFonts w:ascii="Tahoma" w:hAnsi="Tahoma" w:cs="Tahoma"/>
          <w:sz w:val="21"/>
          <w:szCs w:val="21"/>
          <w:lang w:val="es-ES_tradnl"/>
        </w:rPr>
        <w:t>, Vocal.</w:t>
      </w:r>
    </w:p>
    <w:p w14:paraId="7AA0CF0F" w14:textId="77777777" w:rsidR="00835069" w:rsidRPr="00485A21" w:rsidRDefault="00835069" w:rsidP="00835069">
      <w:pPr>
        <w:rPr>
          <w:rFonts w:ascii="Tahoma" w:hAnsi="Tahoma" w:cs="Tahoma"/>
          <w:lang w:val="es-ES_tradnl"/>
        </w:rPr>
      </w:pPr>
    </w:p>
    <w:p w14:paraId="06347068" w14:textId="77777777" w:rsidR="0053159F" w:rsidRPr="00485A21" w:rsidRDefault="0053159F" w:rsidP="004C3010">
      <w:pPr>
        <w:spacing w:before="100"/>
        <w:ind w:right="108"/>
        <w:rPr>
          <w:rFonts w:ascii="Tahoma" w:hAnsi="Tahoma" w:cs="Tahoma"/>
          <w:lang w:val="es-ES_tradnl"/>
        </w:rPr>
      </w:pPr>
    </w:p>
    <w:sectPr w:rsidR="0053159F" w:rsidRPr="00485A21" w:rsidSect="006E6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1134" w:bottom="1134" w:left="1134" w:header="561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E5BA3" w14:textId="77777777" w:rsidR="00183C94" w:rsidRDefault="00183C94">
      <w:r>
        <w:separator/>
      </w:r>
    </w:p>
  </w:endnote>
  <w:endnote w:type="continuationSeparator" w:id="0">
    <w:p w14:paraId="14C6C881" w14:textId="77777777" w:rsidR="00183C94" w:rsidRDefault="0018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1F70B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2F1D77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97C1" w14:textId="5E812F62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4C13B8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0097C24D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23A57610" wp14:editId="1DAF0D52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EBD88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A57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" filled="f" stroked="f">
              <v:textbox inset="0,0,0,0">
                <w:txbxContent>
                  <w:p w14:paraId="5F9EBD88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B445" w14:textId="77777777" w:rsidR="004C13B8" w:rsidRDefault="004C13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9A07E" w14:textId="77777777" w:rsidR="00183C94" w:rsidRDefault="00183C94">
      <w:r>
        <w:separator/>
      </w:r>
    </w:p>
  </w:footnote>
  <w:footnote w:type="continuationSeparator" w:id="0">
    <w:p w14:paraId="649B4A38" w14:textId="77777777" w:rsidR="00183C94" w:rsidRDefault="0018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29CB" w14:textId="77777777" w:rsidR="004C13B8" w:rsidRDefault="004C13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273"/>
      <w:gridCol w:w="1984"/>
      <w:gridCol w:w="1129"/>
      <w:gridCol w:w="147"/>
      <w:gridCol w:w="1137"/>
      <w:gridCol w:w="275"/>
      <w:gridCol w:w="854"/>
      <w:gridCol w:w="52"/>
    </w:tblGrid>
    <w:tr w:rsidR="00FD1C2B" w:rsidRPr="006A1BF4" w14:paraId="5BD4A011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4811EC18" w14:textId="77777777" w:rsidR="00CA0B7B" w:rsidRDefault="00CA0B7B" w:rsidP="00CA0B7B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591B9C20" w14:textId="729B3F90" w:rsidR="00FD1C2B" w:rsidRPr="006A1BF4" w:rsidRDefault="00CA0B7B" w:rsidP="00CA0B7B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13416B05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4FB347CD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BD66B06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5F88153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070D92AE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2EC0E345" w14:textId="77777777" w:rsidR="00FD1C2B" w:rsidRPr="00732413" w:rsidRDefault="00835069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_tradnl"/>
            </w:rPr>
            <w:t>ANEXO I (PNT 2) – Composición detallada del Comité</w:t>
          </w:r>
        </w:p>
      </w:tc>
      <w:tc>
        <w:tcPr>
          <w:tcW w:w="1559" w:type="dxa"/>
          <w:gridSpan w:val="3"/>
          <w:vAlign w:val="center"/>
        </w:tcPr>
        <w:p w14:paraId="38DBA18A" w14:textId="77777777" w:rsidR="00FD1C2B" w:rsidRPr="00340CCF" w:rsidRDefault="00FD1C2B" w:rsidP="00835069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835069">
            <w:rPr>
              <w:rFonts w:ascii="Tahoma" w:hAnsi="Tahoma" w:cs="Tahoma"/>
              <w:sz w:val="18"/>
              <w:szCs w:val="18"/>
              <w:lang w:val="es-ES"/>
            </w:rPr>
            <w:t>AI</w:t>
          </w:r>
        </w:p>
      </w:tc>
      <w:tc>
        <w:tcPr>
          <w:tcW w:w="906" w:type="dxa"/>
          <w:gridSpan w:val="2"/>
          <w:vAlign w:val="center"/>
        </w:tcPr>
        <w:p w14:paraId="5CD0EBF2" w14:textId="10891A09" w:rsidR="00FD1C2B" w:rsidRPr="00340CCF" w:rsidRDefault="00EF7314" w:rsidP="0061702B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bookmarkStart w:id="0" w:name="_GoBack"/>
          <w:bookmarkEnd w:id="0"/>
          <w:r w:rsidR="0061702B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4</w:t>
          </w:r>
        </w:p>
      </w:tc>
    </w:tr>
    <w:tr w:rsidR="008C0BB2" w:rsidRPr="006A1BF4" w14:paraId="23191D3C" w14:textId="77777777" w:rsidTr="006E692B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398621E6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9CF38BD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273" w:type="dxa"/>
          <w:shd w:val="clear" w:color="auto" w:fill="E7E6E6"/>
          <w:vAlign w:val="center"/>
        </w:tcPr>
        <w:p w14:paraId="4DC08FBD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F5720C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7C9120F8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137" w:type="dxa"/>
          <w:shd w:val="clear" w:color="auto" w:fill="E7E6E6"/>
        </w:tcPr>
        <w:p w14:paraId="66AAD09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42110C7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088B6914" w14:textId="77777777" w:rsidTr="006E692B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15834A0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68BB05F1" w14:textId="77777777" w:rsidR="00FD1C2B" w:rsidRPr="006A1BF4" w:rsidRDefault="00485A21" w:rsidP="00485A21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485A21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273" w:type="dxa"/>
          <w:vAlign w:val="center"/>
        </w:tcPr>
        <w:p w14:paraId="69DFD8DF" w14:textId="2C035D09" w:rsidR="00FD1C2B" w:rsidRPr="006A1BF4" w:rsidRDefault="00485A21" w:rsidP="00967173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967173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4B8FD98C" w14:textId="77777777" w:rsidR="00FD1C2B" w:rsidRPr="006A1BF4" w:rsidRDefault="00485A21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6899B755" w14:textId="48E27844" w:rsidR="00FD1C2B" w:rsidRPr="006A1BF4" w:rsidRDefault="00CA0B7B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137" w:type="dxa"/>
          <w:vAlign w:val="center"/>
        </w:tcPr>
        <w:p w14:paraId="6C1B3229" w14:textId="20F41F44" w:rsidR="00FD1C2B" w:rsidRPr="006A1BF4" w:rsidRDefault="006170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06/02/2025</w:t>
          </w:r>
        </w:p>
      </w:tc>
      <w:tc>
        <w:tcPr>
          <w:tcW w:w="1129" w:type="dxa"/>
          <w:gridSpan w:val="2"/>
          <w:vAlign w:val="center"/>
        </w:tcPr>
        <w:p w14:paraId="6A603984" w14:textId="1BC5D09C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4C13B8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4C13B8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674ADBDC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A901" w14:textId="77777777" w:rsidR="004C13B8" w:rsidRDefault="004C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0E3D770D"/>
    <w:multiLevelType w:val="hybridMultilevel"/>
    <w:tmpl w:val="D98A1E3C"/>
    <w:lvl w:ilvl="0" w:tplc="49B06764">
      <w:start w:val="1"/>
      <w:numFmt w:val="decimal"/>
      <w:lvlText w:val="%1."/>
      <w:lvlJc w:val="left"/>
      <w:pPr>
        <w:ind w:left="468" w:hanging="351"/>
      </w:pPr>
      <w:rPr>
        <w:rFonts w:asciiTheme="minorHAnsi" w:eastAsiaTheme="minorHAnsi" w:hAnsiTheme="minorHAnsi" w:cstheme="minorHAnsi"/>
        <w:w w:val="99"/>
        <w:sz w:val="22"/>
        <w:szCs w:val="22"/>
      </w:rPr>
    </w:lvl>
    <w:lvl w:ilvl="1" w:tplc="2FD0B778">
      <w:start w:val="1"/>
      <w:numFmt w:val="decimal"/>
      <w:lvlText w:val="%2."/>
      <w:lvlJc w:val="left"/>
      <w:pPr>
        <w:ind w:left="1109" w:hanging="239"/>
      </w:pPr>
      <w:rPr>
        <w:rFonts w:ascii="Calibri" w:eastAsia="Calibri" w:hAnsi="Calibri" w:cs="Times New Roman" w:hint="default"/>
        <w:spacing w:val="-2"/>
        <w:w w:val="99"/>
        <w:sz w:val="18"/>
        <w:szCs w:val="18"/>
      </w:rPr>
    </w:lvl>
    <w:lvl w:ilvl="2" w:tplc="EC38B256">
      <w:start w:val="1"/>
      <w:numFmt w:val="bullet"/>
      <w:lvlText w:val="•"/>
      <w:lvlJc w:val="left"/>
      <w:pPr>
        <w:ind w:left="2073" w:hanging="239"/>
      </w:pPr>
    </w:lvl>
    <w:lvl w:ilvl="3" w:tplc="17F2EC42">
      <w:start w:val="1"/>
      <w:numFmt w:val="bullet"/>
      <w:lvlText w:val="•"/>
      <w:lvlJc w:val="left"/>
      <w:pPr>
        <w:ind w:left="3037" w:hanging="239"/>
      </w:pPr>
    </w:lvl>
    <w:lvl w:ilvl="4" w:tplc="4BF69F2C">
      <w:start w:val="1"/>
      <w:numFmt w:val="bullet"/>
      <w:lvlText w:val="•"/>
      <w:lvlJc w:val="left"/>
      <w:pPr>
        <w:ind w:left="4000" w:hanging="239"/>
      </w:pPr>
    </w:lvl>
    <w:lvl w:ilvl="5" w:tplc="F836B034">
      <w:start w:val="1"/>
      <w:numFmt w:val="bullet"/>
      <w:lvlText w:val="•"/>
      <w:lvlJc w:val="left"/>
      <w:pPr>
        <w:ind w:left="4964" w:hanging="239"/>
      </w:pPr>
    </w:lvl>
    <w:lvl w:ilvl="6" w:tplc="37E23F76">
      <w:start w:val="1"/>
      <w:numFmt w:val="bullet"/>
      <w:lvlText w:val="•"/>
      <w:lvlJc w:val="left"/>
      <w:pPr>
        <w:ind w:left="5928" w:hanging="239"/>
      </w:pPr>
    </w:lvl>
    <w:lvl w:ilvl="7" w:tplc="F5AA22EC">
      <w:start w:val="1"/>
      <w:numFmt w:val="bullet"/>
      <w:lvlText w:val="•"/>
      <w:lvlJc w:val="left"/>
      <w:pPr>
        <w:ind w:left="6892" w:hanging="239"/>
      </w:pPr>
    </w:lvl>
    <w:lvl w:ilvl="8" w:tplc="FD322C0C">
      <w:start w:val="1"/>
      <w:numFmt w:val="bullet"/>
      <w:lvlText w:val="•"/>
      <w:lvlJc w:val="left"/>
      <w:pPr>
        <w:ind w:left="7856" w:hanging="239"/>
      </w:pPr>
    </w:lvl>
  </w:abstractNum>
  <w:abstractNum w:abstractNumId="3" w15:restartNumberingAfterBreak="0">
    <w:nsid w:val="10096353"/>
    <w:multiLevelType w:val="hybridMultilevel"/>
    <w:tmpl w:val="777670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6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0169B9"/>
    <w:multiLevelType w:val="hybridMultilevel"/>
    <w:tmpl w:val="A552DAA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69"/>
    <w:rsid w:val="00046E7F"/>
    <w:rsid w:val="000C58D9"/>
    <w:rsid w:val="000D4E72"/>
    <w:rsid w:val="001106E9"/>
    <w:rsid w:val="00167CC9"/>
    <w:rsid w:val="00175146"/>
    <w:rsid w:val="00183C94"/>
    <w:rsid w:val="001C2391"/>
    <w:rsid w:val="001C3F28"/>
    <w:rsid w:val="001F4BDA"/>
    <w:rsid w:val="00202196"/>
    <w:rsid w:val="002029D5"/>
    <w:rsid w:val="0029215E"/>
    <w:rsid w:val="002C057B"/>
    <w:rsid w:val="0032132F"/>
    <w:rsid w:val="00327FCA"/>
    <w:rsid w:val="00331E48"/>
    <w:rsid w:val="003353F4"/>
    <w:rsid w:val="00351C0E"/>
    <w:rsid w:val="00352DB6"/>
    <w:rsid w:val="003C3603"/>
    <w:rsid w:val="003D66C8"/>
    <w:rsid w:val="00461CA4"/>
    <w:rsid w:val="00485A21"/>
    <w:rsid w:val="004C13B8"/>
    <w:rsid w:val="004C3010"/>
    <w:rsid w:val="0053159F"/>
    <w:rsid w:val="00534993"/>
    <w:rsid w:val="00596842"/>
    <w:rsid w:val="00596E7D"/>
    <w:rsid w:val="005D145D"/>
    <w:rsid w:val="0061702B"/>
    <w:rsid w:val="00660D15"/>
    <w:rsid w:val="00683F87"/>
    <w:rsid w:val="006D1A1A"/>
    <w:rsid w:val="006D3D0C"/>
    <w:rsid w:val="006E692B"/>
    <w:rsid w:val="006F4A15"/>
    <w:rsid w:val="00732413"/>
    <w:rsid w:val="00757DF5"/>
    <w:rsid w:val="00772A50"/>
    <w:rsid w:val="007732BC"/>
    <w:rsid w:val="0078306C"/>
    <w:rsid w:val="0079721A"/>
    <w:rsid w:val="007B10EF"/>
    <w:rsid w:val="007C48A6"/>
    <w:rsid w:val="008308C6"/>
    <w:rsid w:val="00835069"/>
    <w:rsid w:val="0083557E"/>
    <w:rsid w:val="0089736A"/>
    <w:rsid w:val="008B025C"/>
    <w:rsid w:val="008C0BB2"/>
    <w:rsid w:val="008E063C"/>
    <w:rsid w:val="008F3C1F"/>
    <w:rsid w:val="00922251"/>
    <w:rsid w:val="00925EC0"/>
    <w:rsid w:val="00967173"/>
    <w:rsid w:val="00A41247"/>
    <w:rsid w:val="00A6328A"/>
    <w:rsid w:val="00A71FA5"/>
    <w:rsid w:val="00A92C9B"/>
    <w:rsid w:val="00AA762B"/>
    <w:rsid w:val="00AC17ED"/>
    <w:rsid w:val="00AE66CA"/>
    <w:rsid w:val="00B75F9F"/>
    <w:rsid w:val="00B82E9E"/>
    <w:rsid w:val="00B95716"/>
    <w:rsid w:val="00BA1E68"/>
    <w:rsid w:val="00BF12AE"/>
    <w:rsid w:val="00C063D6"/>
    <w:rsid w:val="00C12861"/>
    <w:rsid w:val="00C16912"/>
    <w:rsid w:val="00C21E36"/>
    <w:rsid w:val="00C425B3"/>
    <w:rsid w:val="00C53388"/>
    <w:rsid w:val="00C65093"/>
    <w:rsid w:val="00C71285"/>
    <w:rsid w:val="00CA0B7B"/>
    <w:rsid w:val="00CE2106"/>
    <w:rsid w:val="00CE67BF"/>
    <w:rsid w:val="00D53022"/>
    <w:rsid w:val="00D870DC"/>
    <w:rsid w:val="00DA66E0"/>
    <w:rsid w:val="00DC2A73"/>
    <w:rsid w:val="00DF73CA"/>
    <w:rsid w:val="00E1526A"/>
    <w:rsid w:val="00E224DE"/>
    <w:rsid w:val="00E5528A"/>
    <w:rsid w:val="00EF7314"/>
    <w:rsid w:val="00F250A6"/>
    <w:rsid w:val="00F7287D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E13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5069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835069"/>
    <w:pPr>
      <w:ind w:left="27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835069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Garcia Fernandez, M Angeles</cp:lastModifiedBy>
  <cp:revision>3</cp:revision>
  <cp:lastPrinted>2018-02-12T07:57:00Z</cp:lastPrinted>
  <dcterms:created xsi:type="dcterms:W3CDTF">2025-07-07T08:16:00Z</dcterms:created>
  <dcterms:modified xsi:type="dcterms:W3CDTF">2025-07-07T10:02:00Z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